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6520"/>
        <w:gridCol w:w="1592"/>
      </w:tblGrid>
      <w:tr w:rsidR="005C28DF" w:rsidTr="008D1DC2">
        <w:trPr>
          <w:cantSplit/>
          <w:trHeight w:val="1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Default="005C28DF" w:rsidP="008D1DC2">
            <w:pPr>
              <w:pStyle w:val="Testonormale"/>
              <w:ind w:right="360"/>
              <w:jc w:val="center"/>
              <w:rPr>
                <w:rFonts w:ascii="Poor Richard" w:hAnsi="Poor Richard"/>
                <w:b/>
                <w:sz w:val="24"/>
              </w:rPr>
            </w:pPr>
            <w:bookmarkStart w:id="0" w:name="_GoBack"/>
            <w:bookmarkEnd w:id="0"/>
          </w:p>
          <w:p w:rsidR="005C28DF" w:rsidRDefault="005C28DF" w:rsidP="008D1DC2">
            <w:pPr>
              <w:jc w:val="center"/>
              <w:rPr>
                <w:rFonts w:ascii="CenturyGothic" w:hAnsi="CenturyGothic" w:cs="CenturyGothic"/>
                <w:color w:val="000080"/>
              </w:rPr>
            </w:pPr>
          </w:p>
          <w:p w:rsidR="005C28DF" w:rsidRDefault="005C28DF" w:rsidP="008D1DC2">
            <w:pPr>
              <w:pStyle w:val="Testonormale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Default="005C28DF" w:rsidP="008D1DC2">
            <w:pPr>
              <w:pStyle w:val="Testonormale"/>
              <w:jc w:val="center"/>
              <w:rPr>
                <w:rFonts w:ascii="Verdana" w:hAnsi="Verdana"/>
                <w:b/>
                <w:bCs/>
                <w:color w:val="000066"/>
              </w:rPr>
            </w:pPr>
          </w:p>
          <w:p w:rsidR="005C28DF" w:rsidRDefault="00606F92" w:rsidP="008D1DC2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>LICEO GINNASIO “VITTORIO EMANUELE II”</w:t>
            </w:r>
          </w:p>
          <w:p w:rsidR="005C28DF" w:rsidRDefault="005C28DF" w:rsidP="008D1DC2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14350" cy="523875"/>
                  <wp:effectExtent l="19050" t="0" r="0" b="0"/>
                  <wp:docPr id="1" name="Immagine 1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8DF" w:rsidRPr="00181B4D" w:rsidRDefault="005C28DF" w:rsidP="008D1DC2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 xml:space="preserve">Programmazione Progetti </w:t>
            </w:r>
            <w:r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  <w:t>P</w:t>
            </w:r>
            <w:r w:rsidR="006C73A1"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  <w:t>T</w:t>
            </w:r>
            <w:r>
              <w:rPr>
                <w:rFonts w:ascii="Century Gothic" w:hAnsi="Century Gothic"/>
                <w:b/>
                <w:kern w:val="28"/>
                <w:sz w:val="32"/>
                <w:szCs w:val="32"/>
                <w:u w:val="words"/>
              </w:rPr>
              <w:t>OF</w:t>
            </w:r>
          </w:p>
          <w:p w:rsidR="005C28DF" w:rsidRPr="0071431F" w:rsidRDefault="005C28DF" w:rsidP="008D1DC2">
            <w:pPr>
              <w:jc w:val="center"/>
              <w:rPr>
                <w:rFonts w:ascii="Century Gothic" w:hAnsi="Century Gothic"/>
                <w:b/>
                <w:smallCaps/>
                <w:kern w:val="28"/>
              </w:rPr>
            </w:pPr>
            <w:r w:rsidRPr="00A92F38">
              <w:rPr>
                <w:rFonts w:ascii="Century Gothic" w:hAnsi="Century Gothic"/>
                <w:b/>
                <w:smallCaps/>
                <w:kern w:val="28"/>
              </w:rPr>
              <w:t xml:space="preserve">A.S. </w:t>
            </w:r>
            <w:r w:rsidR="00122300">
              <w:rPr>
                <w:rFonts w:ascii="Century Gothic" w:hAnsi="Century Gothic"/>
                <w:b/>
                <w:smallCaps/>
                <w:kern w:val="28"/>
              </w:rPr>
              <w:t>2016</w:t>
            </w:r>
            <w:r>
              <w:rPr>
                <w:rFonts w:ascii="Century Gothic" w:hAnsi="Century Gothic"/>
                <w:b/>
                <w:smallCaps/>
                <w:kern w:val="28"/>
              </w:rPr>
              <w:t>-201</w:t>
            </w:r>
            <w:r w:rsidR="00122300">
              <w:rPr>
                <w:rFonts w:ascii="Century Gothic" w:hAnsi="Century Gothic"/>
                <w:b/>
                <w:smallCaps/>
                <w:kern w:val="2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Default="005C28DF" w:rsidP="008D1DC2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5C28DF" w:rsidRDefault="005C28DF" w:rsidP="008D1DC2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5C28DF" w:rsidRDefault="005C28DF" w:rsidP="008D1DC2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5C28DF" w:rsidRDefault="005C28DF" w:rsidP="008D1DC2">
            <w:pPr>
              <w:pStyle w:val="Testonormale"/>
              <w:jc w:val="center"/>
              <w:rPr>
                <w:rFonts w:ascii="Verdana" w:hAnsi="Verdana"/>
                <w:b/>
                <w:noProof/>
              </w:rPr>
            </w:pPr>
          </w:p>
          <w:p w:rsidR="005C28DF" w:rsidRPr="00AD5CF8" w:rsidRDefault="005C28DF" w:rsidP="008D1DC2">
            <w:pPr>
              <w:pStyle w:val="Testonormale"/>
              <w:rPr>
                <w:rFonts w:ascii="Verdana" w:hAnsi="Verdana"/>
                <w:b/>
                <w:bCs/>
              </w:rPr>
            </w:pPr>
          </w:p>
        </w:tc>
      </w:tr>
    </w:tbl>
    <w:p w:rsidR="005C28DF" w:rsidRDefault="005C28DF" w:rsidP="005C28DF">
      <w:pPr>
        <w:pStyle w:val="Didascalia"/>
        <w:framePr w:hSpace="141" w:wrap="around" w:hAnchor="margin" w:xAlign="center" w:y="-881"/>
      </w:pPr>
    </w:p>
    <w:p w:rsidR="005C28DF" w:rsidRDefault="005C28DF" w:rsidP="005C28DF"/>
    <w:p w:rsidR="005C28DF" w:rsidRPr="00A339E0" w:rsidRDefault="005C28DF" w:rsidP="005C28DF">
      <w:pPr>
        <w:jc w:val="both"/>
        <w:rPr>
          <w:rFonts w:ascii="Century Gothic" w:hAnsi="Century Gothic"/>
          <w:b/>
        </w:rPr>
      </w:pPr>
    </w:p>
    <w:p w:rsidR="005C28DF" w:rsidRPr="00A339E0" w:rsidRDefault="005C28DF" w:rsidP="005C28DF">
      <w:pPr>
        <w:jc w:val="both"/>
        <w:rPr>
          <w:rFonts w:ascii="Century Gothic" w:hAnsi="Century Gothic"/>
          <w:b/>
          <w:kern w:val="28"/>
        </w:rPr>
      </w:pPr>
    </w:p>
    <w:tbl>
      <w:tblPr>
        <w:tblW w:w="0" w:type="auto"/>
        <w:tblLook w:val="01E0"/>
      </w:tblPr>
      <w:tblGrid>
        <w:gridCol w:w="9778"/>
      </w:tblGrid>
      <w:tr w:rsidR="005C28DF" w:rsidRPr="00B7630B" w:rsidTr="008D1D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Default="005C28DF" w:rsidP="00122300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DENOMINAZIONE PROGETTO:</w:t>
            </w:r>
            <w:r w:rsidR="003568DF">
              <w:rPr>
                <w:rFonts w:ascii="Century Gothic" w:hAnsi="Century Gothic"/>
                <w:b/>
              </w:rPr>
              <w:t xml:space="preserve"> </w:t>
            </w:r>
            <w:r w:rsidR="00122300">
              <w:rPr>
                <w:rFonts w:ascii="Century Gothic" w:hAnsi="Century Gothic"/>
                <w:b/>
              </w:rPr>
              <w:t>Consolidare le competenze di lettura e scrittura: il testo argomentativo</w:t>
            </w:r>
          </w:p>
        </w:tc>
      </w:tr>
      <w:tr w:rsidR="005C28DF" w:rsidRPr="00B7630B" w:rsidTr="008D1D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Pr="00B10E56" w:rsidRDefault="005C28DF" w:rsidP="003568DF">
            <w:pPr>
              <w:jc w:val="both"/>
              <w:rPr>
                <w:rFonts w:ascii="Century Gothic" w:hAnsi="Century Gothic"/>
                <w:b/>
                <w:smallCaps/>
              </w:rPr>
            </w:pPr>
            <w:r w:rsidRPr="00B10E56">
              <w:rPr>
                <w:rFonts w:ascii="Century Gothic" w:hAnsi="Century Gothic"/>
                <w:b/>
                <w:smallCaps/>
              </w:rPr>
              <w:t>Docente responsabile:</w:t>
            </w:r>
            <w:r w:rsidR="003568DF">
              <w:rPr>
                <w:rFonts w:ascii="Century Gothic" w:hAnsi="Century Gothic"/>
                <w:b/>
                <w:smallCaps/>
              </w:rPr>
              <w:t xml:space="preserve"> Prof. Maria Letizia Pelosi, Prof. Gregory Tranchesi</w:t>
            </w:r>
          </w:p>
        </w:tc>
      </w:tr>
      <w:tr w:rsidR="005C28DF" w:rsidRPr="00B7630B" w:rsidTr="008D1D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Pr="00B10E56" w:rsidRDefault="008F1255" w:rsidP="008D1DC2">
            <w:pPr>
              <w:jc w:val="both"/>
              <w:rPr>
                <w:rFonts w:ascii="Century Gothic" w:hAnsi="Century Gothic"/>
                <w:b/>
                <w:smallCaps/>
              </w:rPr>
            </w:pPr>
            <w:r>
              <w:rPr>
                <w:rFonts w:ascii="Century Gothic" w:hAnsi="Century Gothic"/>
                <w:b/>
                <w:smallCaps/>
              </w:rPr>
              <w:t xml:space="preserve">Dipartimenti </w:t>
            </w:r>
            <w:r w:rsidR="005C28DF" w:rsidRPr="00B10E56">
              <w:rPr>
                <w:rFonts w:ascii="Century Gothic" w:hAnsi="Century Gothic"/>
                <w:b/>
                <w:smallCaps/>
              </w:rPr>
              <w:t>di riferimento:</w:t>
            </w:r>
            <w:r w:rsidR="00462ED7">
              <w:rPr>
                <w:rFonts w:ascii="Century Gothic" w:hAnsi="Century Gothic"/>
                <w:b/>
                <w:smallCaps/>
              </w:rPr>
              <w:t xml:space="preserve"> </w:t>
            </w:r>
            <w:r w:rsidR="00F034C2">
              <w:rPr>
                <w:rFonts w:ascii="Century Gothic" w:hAnsi="Century Gothic"/>
                <w:b/>
                <w:smallCaps/>
              </w:rPr>
              <w:t>Asse s</w:t>
            </w:r>
            <w:r w:rsidR="00122300">
              <w:rPr>
                <w:rFonts w:ascii="Century Gothic" w:hAnsi="Century Gothic"/>
                <w:b/>
                <w:smallCaps/>
              </w:rPr>
              <w:t>torico-sociale</w:t>
            </w:r>
          </w:p>
        </w:tc>
      </w:tr>
      <w:tr w:rsidR="005C28DF" w:rsidRPr="00B7630B" w:rsidTr="008D1DC2">
        <w:trPr>
          <w:trHeight w:val="1131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Pr="00DA51A9" w:rsidRDefault="00DA51A9" w:rsidP="004C53E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DESTINATARI: </w:t>
            </w:r>
            <w:r w:rsidR="00105AD1">
              <w:rPr>
                <w:rFonts w:ascii="Century Gothic" w:hAnsi="Century Gothic"/>
              </w:rPr>
              <w:t>S</w:t>
            </w:r>
            <w:r w:rsidR="00481683">
              <w:rPr>
                <w:rFonts w:ascii="Century Gothic" w:hAnsi="Century Gothic"/>
              </w:rPr>
              <w:t>tudenti di prima e seconda liceo</w:t>
            </w:r>
            <w:r w:rsidR="00B00AB2">
              <w:rPr>
                <w:rFonts w:ascii="Century Gothic" w:hAnsi="Century Gothic"/>
              </w:rPr>
              <w:t xml:space="preserve"> (in numero </w:t>
            </w:r>
            <w:r w:rsidR="005143EA">
              <w:rPr>
                <w:rFonts w:ascii="Century Gothic" w:hAnsi="Century Gothic"/>
              </w:rPr>
              <w:t xml:space="preserve">totale di </w:t>
            </w:r>
            <w:r w:rsidR="004C53E3">
              <w:rPr>
                <w:rFonts w:ascii="Century Gothic" w:hAnsi="Century Gothic"/>
              </w:rPr>
              <w:t xml:space="preserve">massimo </w:t>
            </w:r>
            <w:r w:rsidR="005143EA">
              <w:rPr>
                <w:rFonts w:ascii="Century Gothic" w:hAnsi="Century Gothic"/>
              </w:rPr>
              <w:t>30</w:t>
            </w:r>
            <w:r w:rsidR="0030276C">
              <w:rPr>
                <w:rFonts w:ascii="Century Gothic" w:hAnsi="Century Gothic"/>
              </w:rPr>
              <w:t>)</w:t>
            </w:r>
            <w:r w:rsidR="00481683">
              <w:rPr>
                <w:rFonts w:ascii="Century Gothic" w:hAnsi="Century Gothic"/>
              </w:rPr>
              <w:t xml:space="preserve"> che presentino lacune nelle abilità trasversali tali da condizionare negativamente il loro processo di apprendimento</w:t>
            </w:r>
            <w:r w:rsidR="00481683" w:rsidRPr="00641BC7">
              <w:rPr>
                <w:rFonts w:ascii="Century Gothic" w:hAnsi="Century Gothic"/>
              </w:rPr>
              <w:t>.</w:t>
            </w:r>
            <w:r w:rsidR="006C73A1">
              <w:rPr>
                <w:rFonts w:ascii="Century Gothic" w:hAnsi="Century Gothic"/>
              </w:rPr>
              <w:t xml:space="preserve"> </w:t>
            </w:r>
            <w:r w:rsidR="005143EA">
              <w:rPr>
                <w:rFonts w:ascii="Century Gothic" w:hAnsi="Century Gothic"/>
              </w:rPr>
              <w:t xml:space="preserve">Gli studenti saranno suddivisi in classi di </w:t>
            </w:r>
            <w:r w:rsidR="004C53E3">
              <w:rPr>
                <w:rFonts w:ascii="Century Gothic" w:hAnsi="Century Gothic"/>
              </w:rPr>
              <w:t>massimo 1</w:t>
            </w:r>
            <w:r w:rsidR="005143EA">
              <w:rPr>
                <w:rFonts w:ascii="Century Gothic" w:hAnsi="Century Gothic"/>
              </w:rPr>
              <w:t>5 studenti ciascuna.</w:t>
            </w:r>
          </w:p>
        </w:tc>
      </w:tr>
      <w:tr w:rsidR="005C28DF" w:rsidRPr="00B7630B" w:rsidTr="008D1D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Pr="00B00AB2" w:rsidRDefault="005C28DF" w:rsidP="00B00AB2">
            <w:pPr>
              <w:tabs>
                <w:tab w:val="left" w:pos="5520"/>
              </w:tabs>
              <w:jc w:val="both"/>
              <w:rPr>
                <w:rFonts w:ascii="Century Gothic" w:hAnsi="Century Gothic"/>
              </w:rPr>
            </w:pPr>
            <w:r w:rsidRPr="00B7630B">
              <w:rPr>
                <w:rFonts w:ascii="Century Gothic" w:hAnsi="Century Gothic"/>
                <w:b/>
              </w:rPr>
              <w:t>OBIETTIVI</w:t>
            </w:r>
            <w:r w:rsidR="00DA51A9">
              <w:rPr>
                <w:rFonts w:ascii="Century Gothic" w:hAnsi="Century Gothic"/>
                <w:b/>
              </w:rPr>
              <w:t xml:space="preserve">: </w:t>
            </w:r>
            <w:r w:rsidR="00105AD1">
              <w:rPr>
                <w:rFonts w:ascii="Century Gothic" w:hAnsi="Century Gothic"/>
              </w:rPr>
              <w:t>P</w:t>
            </w:r>
            <w:r w:rsidR="00481683">
              <w:rPr>
                <w:rFonts w:ascii="Century Gothic" w:hAnsi="Century Gothic"/>
              </w:rPr>
              <w:t>otenziamen</w:t>
            </w:r>
            <w:r w:rsidR="00DA51A9">
              <w:rPr>
                <w:rFonts w:ascii="Century Gothic" w:hAnsi="Century Gothic"/>
              </w:rPr>
              <w:t>to/recupero abilità trasversali.</w:t>
            </w:r>
          </w:p>
        </w:tc>
      </w:tr>
    </w:tbl>
    <w:p w:rsidR="005C28DF" w:rsidRDefault="005C28DF" w:rsidP="005C28DF">
      <w:pPr>
        <w:jc w:val="both"/>
        <w:rPr>
          <w:rFonts w:ascii="Century Gothic" w:hAnsi="Century Gothic"/>
          <w:b/>
        </w:rPr>
      </w:pPr>
    </w:p>
    <w:p w:rsidR="0000317B" w:rsidRDefault="0000317B" w:rsidP="005C28DF">
      <w:pPr>
        <w:jc w:val="both"/>
        <w:rPr>
          <w:rFonts w:ascii="Century Gothic" w:hAnsi="Century Gothic"/>
          <w:b/>
        </w:rPr>
      </w:pPr>
    </w:p>
    <w:p w:rsidR="005C28DF" w:rsidRDefault="005C28DF" w:rsidP="004C5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DESCRIZIONE DEL PROGETTO:</w:t>
      </w:r>
    </w:p>
    <w:p w:rsidR="00C1424A" w:rsidRDefault="00C1424A" w:rsidP="004C5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Obiettivo del progetto è contribuire al </w:t>
      </w:r>
      <w:r w:rsidRPr="00B03712">
        <w:rPr>
          <w:rFonts w:ascii="Century Gothic" w:hAnsi="Century Gothic"/>
        </w:rPr>
        <w:t>miglioramento del metodo di studio e dell’uso degli strumenti didattici di base (uso dei dizionari; uso dei manuali di g</w:t>
      </w:r>
      <w:r>
        <w:rPr>
          <w:rFonts w:ascii="Century Gothic" w:hAnsi="Century Gothic"/>
        </w:rPr>
        <w:t>rammatica);</w:t>
      </w:r>
      <w:r w:rsidRPr="00B03712">
        <w:rPr>
          <w:rFonts w:ascii="Century Gothic" w:hAnsi="Century Gothic"/>
        </w:rPr>
        <w:t xml:space="preserve"> al potenziamento delle capacità di analisi/scomposizione dei tes</w:t>
      </w:r>
      <w:r>
        <w:rPr>
          <w:rFonts w:ascii="Century Gothic" w:hAnsi="Century Gothic"/>
        </w:rPr>
        <w:t>ti e</w:t>
      </w:r>
      <w:r w:rsidRPr="00B03712">
        <w:rPr>
          <w:rFonts w:ascii="Century Gothic" w:hAnsi="Century Gothic"/>
        </w:rPr>
        <w:t xml:space="preserve"> al potenziamento e all’ampliamento del lessico di base</w:t>
      </w:r>
      <w:r w:rsidRPr="00B03712">
        <w:rPr>
          <w:color w:val="000000"/>
          <w:sz w:val="20"/>
          <w:szCs w:val="20"/>
        </w:rPr>
        <w:t>.</w:t>
      </w:r>
    </w:p>
    <w:p w:rsidR="005C28DF" w:rsidRDefault="00953D86" w:rsidP="004C5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</w:t>
      </w:r>
      <w:r w:rsidR="00D652C1">
        <w:rPr>
          <w:rFonts w:ascii="Century Gothic" w:hAnsi="Century Gothic"/>
        </w:rPr>
        <w:t xml:space="preserve"> progetto sarà articolato in tr</w:t>
      </w:r>
      <w:r w:rsidR="000D67F4">
        <w:rPr>
          <w:rFonts w:ascii="Century Gothic" w:hAnsi="Century Gothic"/>
        </w:rPr>
        <w:t>e parti</w:t>
      </w:r>
      <w:r w:rsidR="004C53E3">
        <w:rPr>
          <w:rFonts w:ascii="Century Gothic" w:hAnsi="Century Gothic"/>
        </w:rPr>
        <w:t xml:space="preserve"> suddivise in fasi</w:t>
      </w:r>
      <w:r w:rsidR="000D67F4">
        <w:rPr>
          <w:rFonts w:ascii="Century Gothic" w:hAnsi="Century Gothic"/>
        </w:rPr>
        <w:t>: una prima</w:t>
      </w:r>
      <w:r w:rsidR="00044505">
        <w:rPr>
          <w:rFonts w:ascii="Century Gothic" w:hAnsi="Century Gothic"/>
        </w:rPr>
        <w:t xml:space="preserve"> sarà</w:t>
      </w:r>
      <w:r w:rsidR="000D67F4">
        <w:rPr>
          <w:rFonts w:ascii="Century Gothic" w:hAnsi="Century Gothic"/>
        </w:rPr>
        <w:t xml:space="preserve"> dedicata all</w:t>
      </w:r>
      <w:r w:rsidR="004C53E3">
        <w:rPr>
          <w:rFonts w:ascii="Century Gothic" w:hAnsi="Century Gothic"/>
        </w:rPr>
        <w:t>a verifica delle competenze in ingresso e all</w:t>
      </w:r>
      <w:r w:rsidR="000D67F4">
        <w:rPr>
          <w:rFonts w:ascii="Century Gothic" w:hAnsi="Century Gothic"/>
        </w:rPr>
        <w:t xml:space="preserve">’analisi </w:t>
      </w:r>
      <w:r w:rsidR="00122300">
        <w:rPr>
          <w:rFonts w:ascii="Century Gothic" w:hAnsi="Century Gothic"/>
        </w:rPr>
        <w:t>della differenza tra scritto e parlato e alla differenza tra testo letterario e di qualità e testo utilizzato per la comunicazione</w:t>
      </w:r>
      <w:r w:rsidR="00035B25">
        <w:rPr>
          <w:rFonts w:ascii="Century Gothic" w:hAnsi="Century Gothic"/>
        </w:rPr>
        <w:t xml:space="preserve"> quotidiana o</w:t>
      </w:r>
      <w:r w:rsidR="006C73A1">
        <w:rPr>
          <w:rFonts w:ascii="Century Gothic" w:hAnsi="Century Gothic"/>
        </w:rPr>
        <w:t xml:space="preserve"> </w:t>
      </w:r>
      <w:r w:rsidR="00035B25">
        <w:rPr>
          <w:rFonts w:ascii="Century Gothic" w:hAnsi="Century Gothic"/>
        </w:rPr>
        <w:t>legata ai nuovi mezzi di comunicazione</w:t>
      </w:r>
      <w:r w:rsidR="00122300">
        <w:rPr>
          <w:rFonts w:ascii="Century Gothic" w:hAnsi="Century Gothic"/>
        </w:rPr>
        <w:t>.</w:t>
      </w:r>
      <w:r w:rsidR="00D652C1">
        <w:rPr>
          <w:rFonts w:ascii="Century Gothic" w:hAnsi="Century Gothic"/>
        </w:rPr>
        <w:t xml:space="preserve"> Gli studenti saranno chiamati a esercitarsi sui vari contesti espressivi e a prenderne con</w:t>
      </w:r>
      <w:r w:rsidR="004C53E3">
        <w:rPr>
          <w:rFonts w:ascii="Century Gothic" w:hAnsi="Century Gothic"/>
        </w:rPr>
        <w:t>sapevolezza. In una seconda parte</w:t>
      </w:r>
      <w:r w:rsidR="00D652C1">
        <w:rPr>
          <w:rFonts w:ascii="Century Gothic" w:hAnsi="Century Gothic"/>
        </w:rPr>
        <w:t xml:space="preserve"> si introdurranno </w:t>
      </w:r>
      <w:r w:rsidR="000D67F4">
        <w:rPr>
          <w:rFonts w:ascii="Century Gothic" w:hAnsi="Century Gothic"/>
        </w:rPr>
        <w:t>gli elementi basilari d</w:t>
      </w:r>
      <w:r w:rsidR="00832CAA">
        <w:rPr>
          <w:rFonts w:ascii="Century Gothic" w:hAnsi="Century Gothic"/>
        </w:rPr>
        <w:t>el testo argomentativo (cosa s’</w:t>
      </w:r>
      <w:r w:rsidR="000D67F4">
        <w:rPr>
          <w:rFonts w:ascii="Century Gothic" w:hAnsi="Century Gothic"/>
        </w:rPr>
        <w:t xml:space="preserve">intende per argomentazione, le diverse parti del testo, l’uso dei connettivi, </w:t>
      </w:r>
      <w:r>
        <w:rPr>
          <w:rFonts w:ascii="Century Gothic" w:hAnsi="Century Gothic"/>
        </w:rPr>
        <w:t>la differenza tra struttura assertiva e confutativa, la distinzione tra ragionamenti induttivi, deduttivi e analogici, le strategie retoriche per rafforzare l’argomentazione</w:t>
      </w:r>
      <w:r w:rsidR="001310F6">
        <w:rPr>
          <w:rFonts w:ascii="Century Gothic" w:hAnsi="Century Gothic"/>
        </w:rPr>
        <w:t>, ecc.</w:t>
      </w:r>
      <w:r>
        <w:rPr>
          <w:rFonts w:ascii="Century Gothic" w:hAnsi="Century Gothic"/>
        </w:rPr>
        <w:t>)</w:t>
      </w:r>
      <w:r w:rsidR="00D7371C">
        <w:rPr>
          <w:rFonts w:ascii="Century Gothic" w:hAnsi="Century Gothic"/>
        </w:rPr>
        <w:t xml:space="preserve">. In questa parte verranno utilizzati testi </w:t>
      </w:r>
      <w:r w:rsidR="00D652C1">
        <w:rPr>
          <w:rFonts w:ascii="Century Gothic" w:hAnsi="Century Gothic"/>
        </w:rPr>
        <w:t>di generi differenti e inerenti a diverse discipline (testi letterari, storici, scientifici, articoli di giornale, ecc.)</w:t>
      </w:r>
      <w:r w:rsidR="00D7371C">
        <w:rPr>
          <w:rFonts w:ascii="Century Gothic" w:hAnsi="Century Gothic"/>
        </w:rPr>
        <w:t xml:space="preserve">. </w:t>
      </w:r>
    </w:p>
    <w:p w:rsidR="004C53E3" w:rsidRDefault="000F0319" w:rsidP="004C5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Nell’ultima parte </w:t>
      </w:r>
      <w:r w:rsidR="00D7371C">
        <w:rPr>
          <w:rFonts w:ascii="Century Gothic" w:hAnsi="Century Gothic"/>
        </w:rPr>
        <w:t>le conoscenze acquisite saranno utilizzate per la lettura e l’analisi di t</w:t>
      </w:r>
      <w:r w:rsidR="00D652C1">
        <w:rPr>
          <w:rFonts w:ascii="Century Gothic" w:hAnsi="Century Gothic"/>
        </w:rPr>
        <w:t>esti filosof</w:t>
      </w:r>
      <w:r w:rsidR="00E96DB1">
        <w:rPr>
          <w:rFonts w:ascii="Century Gothic" w:hAnsi="Century Gothic"/>
        </w:rPr>
        <w:t>ici, dove emerga in particolare il processo del pensiero argomentativo</w:t>
      </w:r>
      <w:r w:rsidR="00D7371C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Sarà infine somministrato un test finale.</w:t>
      </w:r>
    </w:p>
    <w:p w:rsidR="004C53E3" w:rsidRPr="00D652C1" w:rsidRDefault="004C53E3" w:rsidP="004C53E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4C53E3">
        <w:rPr>
          <w:rFonts w:ascii="Century Gothic" w:hAnsi="Century Gothic"/>
        </w:rPr>
        <w:t>e</w:t>
      </w:r>
      <w:r w:rsidR="006C73A1">
        <w:rPr>
          <w:rFonts w:ascii="Century Gothic" w:hAnsi="Century Gothic"/>
        </w:rPr>
        <w:t xml:space="preserve"> </w:t>
      </w:r>
      <w:r w:rsidRPr="004C53E3">
        <w:rPr>
          <w:rFonts w:ascii="Century Gothic" w:hAnsi="Century Gothic"/>
        </w:rPr>
        <w:t xml:space="preserve">lezioni avranno carattere </w:t>
      </w:r>
      <w:r w:rsidR="006C73A1">
        <w:rPr>
          <w:rFonts w:ascii="Century Gothic" w:hAnsi="Century Gothic"/>
        </w:rPr>
        <w:t>laboratoriale</w:t>
      </w:r>
      <w:r w:rsidRPr="004C53E3">
        <w:rPr>
          <w:rFonts w:ascii="Century Gothic" w:hAnsi="Century Gothic"/>
        </w:rPr>
        <w:t xml:space="preserve">, e consisteranno principalmente nello svolgimento di esercitazioni </w:t>
      </w:r>
      <w:r>
        <w:rPr>
          <w:rFonts w:ascii="Century Gothic" w:hAnsi="Century Gothic"/>
        </w:rPr>
        <w:t>guidate</w:t>
      </w:r>
      <w:r w:rsidRPr="004C53E3">
        <w:rPr>
          <w:rFonts w:ascii="Century Gothic" w:hAnsi="Century Gothic"/>
        </w:rPr>
        <w:t xml:space="preserve"> miranti allo svi</w:t>
      </w:r>
      <w:r>
        <w:rPr>
          <w:rFonts w:ascii="Century Gothic" w:hAnsi="Century Gothic"/>
        </w:rPr>
        <w:t>luppo delle competenze indicate.</w:t>
      </w:r>
    </w:p>
    <w:p w:rsidR="005C28DF" w:rsidRDefault="005C28DF" w:rsidP="005C28DF">
      <w:pPr>
        <w:jc w:val="both"/>
        <w:rPr>
          <w:rFonts w:ascii="Century Gothic" w:hAnsi="Century Gothic"/>
          <w:b/>
        </w:rPr>
      </w:pPr>
    </w:p>
    <w:p w:rsidR="0000317B" w:rsidRDefault="0000317B" w:rsidP="0000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N° ORE TOTALI  </w:t>
      </w:r>
    </w:p>
    <w:p w:rsidR="0000317B" w:rsidRPr="00D575FD" w:rsidRDefault="008D6878" w:rsidP="0000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16</w:t>
      </w:r>
    </w:p>
    <w:p w:rsidR="0000317B" w:rsidRDefault="0000317B" w:rsidP="005C28DF">
      <w:pPr>
        <w:jc w:val="both"/>
        <w:rPr>
          <w:rFonts w:ascii="Century Gothic" w:hAnsi="Century Gothic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3"/>
        <w:gridCol w:w="3007"/>
        <w:gridCol w:w="3274"/>
      </w:tblGrid>
      <w:tr w:rsidR="0051266E" w:rsidRPr="00B7630B" w:rsidTr="006606E4">
        <w:trPr>
          <w:trHeight w:val="3680"/>
        </w:trPr>
        <w:tc>
          <w:tcPr>
            <w:tcW w:w="4033" w:type="dxa"/>
          </w:tcPr>
          <w:p w:rsidR="0051266E" w:rsidRPr="00B7630B" w:rsidRDefault="0051266E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lastRenderedPageBreak/>
              <w:t>ATTIVIT</w:t>
            </w:r>
            <w:r w:rsidR="00C1424A">
              <w:rPr>
                <w:rFonts w:ascii="Century Gothic" w:hAnsi="Century Gothic"/>
                <w:b/>
              </w:rPr>
              <w:t>À</w:t>
            </w:r>
          </w:p>
          <w:p w:rsidR="00D107F3" w:rsidRDefault="00D107F3" w:rsidP="00D107F3">
            <w:pPr>
              <w:ind w:left="240"/>
              <w:rPr>
                <w:rFonts w:ascii="Century Gothic" w:hAnsi="Century Gothic"/>
              </w:rPr>
            </w:pPr>
          </w:p>
          <w:p w:rsidR="00D107F3" w:rsidRDefault="00B10DC3" w:rsidP="00D107F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d’ingresso</w:t>
            </w:r>
            <w:r w:rsidR="00FE6E32">
              <w:rPr>
                <w:rFonts w:ascii="Century Gothic" w:hAnsi="Century Gothic"/>
              </w:rPr>
              <w:t>.</w:t>
            </w:r>
            <w:r w:rsidR="006C73A1">
              <w:rPr>
                <w:rFonts w:ascii="Century Gothic" w:hAnsi="Century Gothic"/>
              </w:rPr>
              <w:t xml:space="preserve"> </w:t>
            </w:r>
            <w:r w:rsidR="001C54F3">
              <w:rPr>
                <w:rFonts w:ascii="Century Gothic" w:hAnsi="Century Gothic"/>
              </w:rPr>
              <w:t>S</w:t>
            </w:r>
            <w:r w:rsidR="00D107F3">
              <w:rPr>
                <w:rFonts w:ascii="Century Gothic" w:hAnsi="Century Gothic"/>
              </w:rPr>
              <w:t>volgimento di esercitazioni scritte miranti allo sviluppo della capacità di comprensio</w:t>
            </w:r>
            <w:r w:rsidR="00E96DB1">
              <w:rPr>
                <w:rFonts w:ascii="Century Gothic" w:hAnsi="Century Gothic"/>
              </w:rPr>
              <w:t>ne</w:t>
            </w:r>
            <w:r w:rsidR="00D107F3">
              <w:rPr>
                <w:rFonts w:ascii="Century Gothic" w:hAnsi="Century Gothic"/>
              </w:rPr>
              <w:t xml:space="preserve"> e correzione immediata.</w:t>
            </w:r>
          </w:p>
          <w:p w:rsidR="00D107F3" w:rsidRDefault="00D107F3" w:rsidP="00D107F3">
            <w:pPr>
              <w:ind w:left="-120"/>
              <w:rPr>
                <w:rFonts w:ascii="Century Gothic" w:hAnsi="Century Gothic"/>
              </w:rPr>
            </w:pPr>
          </w:p>
          <w:p w:rsidR="000F0319" w:rsidRDefault="00D107F3" w:rsidP="000F0319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Svolgimento e correzione di esercitazioni scritte miranti a sviluppare le capacità di analisi (uso dei connettivi, differenza tra metodo induttivo, deduttivo e analogico)</w:t>
            </w:r>
          </w:p>
          <w:p w:rsidR="000F0319" w:rsidRDefault="000F0319" w:rsidP="000F0319">
            <w:pPr>
              <w:pStyle w:val="Paragrafoelenco"/>
              <w:rPr>
                <w:rFonts w:ascii="Century Gothic" w:hAnsi="Century Gothic"/>
              </w:rPr>
            </w:pPr>
          </w:p>
          <w:p w:rsidR="000F0319" w:rsidRDefault="00D107F3" w:rsidP="000F0319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/>
              <w:rPr>
                <w:rFonts w:ascii="Century Gothic" w:hAnsi="Century Gothic"/>
              </w:rPr>
            </w:pPr>
            <w:r w:rsidRPr="000F0319">
              <w:rPr>
                <w:rFonts w:ascii="Century Gothic" w:hAnsi="Century Gothic"/>
              </w:rPr>
              <w:t>Svolgimento e correzione di esercitazioni miranti allo sviluppo della capacità di sintesi (collegamento attraverso connettivi di proposizioni singole; produzione di un discorso orale su un argomento dato; strategie retoriche per rafforzare l’argomentazione)</w:t>
            </w:r>
          </w:p>
          <w:p w:rsidR="000F0319" w:rsidRDefault="000F0319" w:rsidP="000F0319">
            <w:pPr>
              <w:pStyle w:val="Paragrafoelenco"/>
              <w:rPr>
                <w:rFonts w:ascii="Century Gothic" w:hAnsi="Century Gothic"/>
              </w:rPr>
            </w:pPr>
          </w:p>
          <w:p w:rsidR="006F3463" w:rsidRDefault="006F3463" w:rsidP="006F3463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/>
              <w:rPr>
                <w:rFonts w:ascii="Century Gothic" w:hAnsi="Century Gothic"/>
              </w:rPr>
            </w:pPr>
            <w:r w:rsidRPr="000F0319">
              <w:rPr>
                <w:rFonts w:ascii="Century Gothic" w:hAnsi="Century Gothic"/>
              </w:rPr>
              <w:t>Svolgimento e correzione di esercitazioni miranti allo sviluppo della capacità di sintesi (collegamento attraverso connettivi di proposizioni singole; produzione di un discorso orale su un argomento dato; strategie retoriche per rafforzare l’argomentazione)</w:t>
            </w:r>
          </w:p>
          <w:p w:rsidR="006F3463" w:rsidRDefault="006F3463" w:rsidP="006F3463">
            <w:pPr>
              <w:ind w:left="240"/>
              <w:rPr>
                <w:rFonts w:ascii="Century Gothic" w:hAnsi="Century Gothic"/>
              </w:rPr>
            </w:pPr>
          </w:p>
          <w:p w:rsidR="000F0319" w:rsidRDefault="00D107F3" w:rsidP="00920A5E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/>
              <w:rPr>
                <w:rFonts w:ascii="Century Gothic" w:hAnsi="Century Gothic"/>
              </w:rPr>
            </w:pPr>
            <w:r w:rsidRPr="000F0319">
              <w:rPr>
                <w:rFonts w:ascii="Century Gothic" w:hAnsi="Century Gothic"/>
              </w:rPr>
              <w:t>Svolgimento e correzione di</w:t>
            </w:r>
            <w:r w:rsidR="004C53E3" w:rsidRPr="000F0319">
              <w:rPr>
                <w:rFonts w:ascii="Century Gothic" w:hAnsi="Century Gothic"/>
              </w:rPr>
              <w:t xml:space="preserve"> esercitazioni riferite a testi </w:t>
            </w:r>
            <w:r w:rsidRPr="000F0319">
              <w:rPr>
                <w:rFonts w:ascii="Century Gothic" w:hAnsi="Century Gothic"/>
              </w:rPr>
              <w:t>filosofici</w:t>
            </w:r>
          </w:p>
          <w:p w:rsidR="000F0319" w:rsidRDefault="000F0319" w:rsidP="000F0319">
            <w:pPr>
              <w:pStyle w:val="Paragrafoelenco"/>
              <w:rPr>
                <w:rFonts w:ascii="Century Gothic" w:hAnsi="Century Gothic"/>
              </w:rPr>
            </w:pPr>
          </w:p>
          <w:p w:rsidR="000F0319" w:rsidRDefault="000F0319" w:rsidP="000F0319">
            <w:pPr>
              <w:pStyle w:val="Paragrafoelenco"/>
              <w:rPr>
                <w:rFonts w:ascii="Century Gothic" w:hAnsi="Century Gothic"/>
              </w:rPr>
            </w:pPr>
          </w:p>
          <w:p w:rsidR="0051266E" w:rsidRPr="000F0319" w:rsidRDefault="00D107F3" w:rsidP="00920A5E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/>
              <w:rPr>
                <w:rFonts w:ascii="Century Gothic" w:hAnsi="Century Gothic"/>
              </w:rPr>
            </w:pPr>
            <w:r w:rsidRPr="000F0319">
              <w:rPr>
                <w:rFonts w:ascii="Century Gothic" w:hAnsi="Century Gothic"/>
              </w:rPr>
              <w:t>Test finale</w:t>
            </w:r>
            <w:r w:rsidR="00E56F0B" w:rsidRPr="000F0319">
              <w:rPr>
                <w:rFonts w:ascii="Century Gothic" w:hAnsi="Century Gothic"/>
              </w:rPr>
              <w:t xml:space="preserve"> e verifica</w:t>
            </w:r>
          </w:p>
          <w:p w:rsidR="0051266E" w:rsidRPr="00B7630B" w:rsidRDefault="0051266E" w:rsidP="008D1DC2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3007" w:type="dxa"/>
          </w:tcPr>
          <w:p w:rsidR="0051266E" w:rsidRPr="00B7630B" w:rsidRDefault="0051266E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FASI</w:t>
            </w:r>
          </w:p>
          <w:p w:rsidR="00D029C4" w:rsidRDefault="00D029C4" w:rsidP="009E1782">
            <w:pPr>
              <w:rPr>
                <w:rFonts w:ascii="Century Gothic" w:hAnsi="Century Gothic"/>
                <w:b/>
              </w:rPr>
            </w:pPr>
          </w:p>
          <w:p w:rsidR="009E1782" w:rsidRPr="00520193" w:rsidRDefault="009E1782" w:rsidP="009E17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Prima fase</w:t>
            </w: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Pr="00E932A8" w:rsidRDefault="009E1782" w:rsidP="009E1782">
            <w:pPr>
              <w:rPr>
                <w:rFonts w:ascii="Century Gothic" w:hAnsi="Century Gothic"/>
                <w:b/>
              </w:rPr>
            </w:pPr>
            <w:r w:rsidRPr="00E932A8">
              <w:rPr>
                <w:rFonts w:ascii="Century Gothic" w:hAnsi="Century Gothic"/>
                <w:b/>
              </w:rPr>
              <w:t>Seconda fa</w:t>
            </w:r>
            <w:r>
              <w:rPr>
                <w:rFonts w:ascii="Century Gothic" w:hAnsi="Century Gothic"/>
                <w:b/>
              </w:rPr>
              <w:t>se</w:t>
            </w: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D029C4" w:rsidRDefault="00D029C4" w:rsidP="009E1782">
            <w:pPr>
              <w:rPr>
                <w:rFonts w:ascii="Century Gothic" w:hAnsi="Century Gothic"/>
                <w:b/>
              </w:rPr>
            </w:pPr>
          </w:p>
          <w:p w:rsidR="009E1782" w:rsidRPr="00E932A8" w:rsidRDefault="009E1782" w:rsidP="009E1782">
            <w:pPr>
              <w:rPr>
                <w:rFonts w:ascii="Century Gothic" w:hAnsi="Century Gothic"/>
                <w:b/>
              </w:rPr>
            </w:pPr>
            <w:r w:rsidRPr="00E932A8">
              <w:rPr>
                <w:rFonts w:ascii="Century Gothic" w:hAnsi="Century Gothic"/>
                <w:b/>
              </w:rPr>
              <w:t>Terza fase</w:t>
            </w: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9E1782" w:rsidRDefault="009E1782" w:rsidP="009E1782">
            <w:pPr>
              <w:rPr>
                <w:rFonts w:ascii="Century Gothic" w:hAnsi="Century Gothic"/>
              </w:rPr>
            </w:pPr>
          </w:p>
          <w:p w:rsidR="00D029C4" w:rsidRDefault="00D029C4" w:rsidP="009E1782">
            <w:pPr>
              <w:rPr>
                <w:rFonts w:ascii="Century Gothic" w:hAnsi="Century Gothic"/>
                <w:b/>
              </w:rPr>
            </w:pPr>
          </w:p>
          <w:p w:rsidR="000F0319" w:rsidRDefault="000F0319" w:rsidP="009E1782">
            <w:pPr>
              <w:rPr>
                <w:rFonts w:ascii="Century Gothic" w:hAnsi="Century Gothic"/>
                <w:b/>
              </w:rPr>
            </w:pPr>
          </w:p>
          <w:p w:rsidR="000F0319" w:rsidRDefault="000F0319" w:rsidP="009E1782">
            <w:pPr>
              <w:rPr>
                <w:rFonts w:ascii="Century Gothic" w:hAnsi="Century Gothic"/>
                <w:b/>
              </w:rPr>
            </w:pPr>
          </w:p>
          <w:p w:rsidR="009E1782" w:rsidRPr="00E932A8" w:rsidRDefault="009E1782" w:rsidP="009E1782">
            <w:pPr>
              <w:rPr>
                <w:rFonts w:ascii="Century Gothic" w:hAnsi="Century Gothic"/>
                <w:b/>
              </w:rPr>
            </w:pPr>
            <w:r w:rsidRPr="00E932A8">
              <w:rPr>
                <w:rFonts w:ascii="Century Gothic" w:hAnsi="Century Gothic"/>
                <w:b/>
              </w:rPr>
              <w:t>Quarta fase</w:t>
            </w:r>
          </w:p>
          <w:p w:rsidR="009E1782" w:rsidRDefault="009E1782" w:rsidP="009E1782">
            <w:pPr>
              <w:rPr>
                <w:rFonts w:ascii="Century Gothic" w:hAnsi="Century Gothic"/>
                <w:b/>
              </w:rPr>
            </w:pPr>
          </w:p>
          <w:p w:rsidR="009E1782" w:rsidRDefault="009E1782" w:rsidP="009E1782">
            <w:pPr>
              <w:rPr>
                <w:rFonts w:ascii="Century Gothic" w:hAnsi="Century Gothic"/>
                <w:b/>
              </w:rPr>
            </w:pPr>
          </w:p>
          <w:p w:rsidR="009E1782" w:rsidRDefault="009E1782" w:rsidP="009E1782">
            <w:pPr>
              <w:rPr>
                <w:rFonts w:ascii="Century Gothic" w:hAnsi="Century Gothic"/>
                <w:b/>
              </w:rPr>
            </w:pPr>
          </w:p>
          <w:p w:rsidR="006C73A1" w:rsidRDefault="006C73A1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51266E" w:rsidRDefault="009E1782" w:rsidP="008D1D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Quinta</w:t>
            </w:r>
            <w:r w:rsidRPr="00E932A8">
              <w:rPr>
                <w:rFonts w:ascii="Century Gothic" w:hAnsi="Century Gothic"/>
                <w:b/>
              </w:rPr>
              <w:t xml:space="preserve"> fase</w:t>
            </w: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Default="006F3463" w:rsidP="008D1DC2">
            <w:pPr>
              <w:rPr>
                <w:rFonts w:ascii="Century Gothic" w:hAnsi="Century Gothic"/>
                <w:b/>
              </w:rPr>
            </w:pPr>
          </w:p>
          <w:p w:rsidR="006F3463" w:rsidRPr="00920A5E" w:rsidRDefault="006F3463" w:rsidP="008D1D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Sesta fase</w:t>
            </w:r>
          </w:p>
        </w:tc>
        <w:tc>
          <w:tcPr>
            <w:tcW w:w="3274" w:type="dxa"/>
          </w:tcPr>
          <w:p w:rsidR="0051266E" w:rsidRDefault="0051266E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TEMPI</w:t>
            </w:r>
          </w:p>
          <w:p w:rsidR="001925AB" w:rsidRDefault="001925AB" w:rsidP="001925AB">
            <w:pPr>
              <w:jc w:val="both"/>
              <w:rPr>
                <w:rFonts w:ascii="Century Gothic" w:hAnsi="Century Gothic"/>
              </w:rPr>
            </w:pPr>
          </w:p>
          <w:p w:rsidR="001925AB" w:rsidRPr="00E932A8" w:rsidRDefault="005143EA" w:rsidP="001925A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incontro settimanale di </w:t>
            </w:r>
            <w:r w:rsidR="006F3463">
              <w:rPr>
                <w:rFonts w:ascii="Century Gothic" w:hAnsi="Century Gothic"/>
              </w:rPr>
              <w:t>2</w:t>
            </w:r>
            <w:r w:rsidR="00D575FD">
              <w:rPr>
                <w:rFonts w:ascii="Century Gothic" w:hAnsi="Century Gothic"/>
              </w:rPr>
              <w:t>h</w:t>
            </w:r>
            <w:r w:rsidR="006F3463">
              <w:rPr>
                <w:rFonts w:ascii="Century Gothic" w:hAnsi="Century Gothic"/>
              </w:rPr>
              <w:t xml:space="preserve"> (1h in </w:t>
            </w:r>
            <w:r w:rsidR="006C73A1">
              <w:rPr>
                <w:rFonts w:ascii="Century Gothic" w:hAnsi="Century Gothic"/>
              </w:rPr>
              <w:t xml:space="preserve">ciascuna classe) </w:t>
            </w:r>
            <w:r w:rsidR="00494D6B">
              <w:rPr>
                <w:rFonts w:ascii="Century Gothic" w:hAnsi="Century Gothic"/>
              </w:rPr>
              <w:t>nell’</w:t>
            </w:r>
            <w:r w:rsidR="00C43F63">
              <w:rPr>
                <w:rFonts w:ascii="Century Gothic" w:hAnsi="Century Gothic"/>
              </w:rPr>
              <w:t>ultima</w:t>
            </w:r>
            <w:r w:rsidR="00E96DB1">
              <w:rPr>
                <w:rFonts w:ascii="Century Gothic" w:hAnsi="Century Gothic"/>
              </w:rPr>
              <w:t xml:space="preserve"> settimana di ottobre</w:t>
            </w:r>
            <w:r>
              <w:rPr>
                <w:rFonts w:ascii="Century Gothic" w:hAnsi="Century Gothic"/>
              </w:rPr>
              <w:t>.</w:t>
            </w: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1925AB" w:rsidRPr="00E932A8" w:rsidRDefault="008D6878" w:rsidP="001925A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1925AB" w:rsidRPr="00E932A8">
              <w:rPr>
                <w:rFonts w:ascii="Century Gothic" w:hAnsi="Century Gothic"/>
              </w:rPr>
              <w:t xml:space="preserve"> incontr</w:t>
            </w:r>
            <w:r w:rsidR="007B52B8">
              <w:rPr>
                <w:rFonts w:ascii="Century Gothic" w:hAnsi="Century Gothic"/>
              </w:rPr>
              <w:t>i settimanali</w:t>
            </w:r>
            <w:r w:rsidR="006F3463">
              <w:rPr>
                <w:rFonts w:ascii="Century Gothic" w:hAnsi="Century Gothic"/>
              </w:rPr>
              <w:t xml:space="preserve"> da 2</w:t>
            </w:r>
            <w:r w:rsidR="00D575FD">
              <w:rPr>
                <w:rFonts w:ascii="Century Gothic" w:hAnsi="Century Gothic"/>
              </w:rPr>
              <w:t>h</w:t>
            </w:r>
            <w:r w:rsidR="006C73A1">
              <w:rPr>
                <w:rFonts w:ascii="Century Gothic" w:hAnsi="Century Gothic"/>
              </w:rPr>
              <w:t xml:space="preserve"> </w:t>
            </w:r>
            <w:r w:rsidR="006F3463">
              <w:rPr>
                <w:rFonts w:ascii="Century Gothic" w:hAnsi="Century Gothic"/>
              </w:rPr>
              <w:t>(1</w:t>
            </w:r>
            <w:r w:rsidR="005143EA">
              <w:rPr>
                <w:rFonts w:ascii="Century Gothic" w:hAnsi="Century Gothic"/>
              </w:rPr>
              <w:t>h per classe)</w:t>
            </w:r>
            <w:r w:rsidR="00E96DB1">
              <w:rPr>
                <w:rFonts w:ascii="Century Gothic" w:hAnsi="Century Gothic"/>
              </w:rPr>
              <w:t xml:space="preserve"> (</w:t>
            </w:r>
            <w:r>
              <w:rPr>
                <w:rFonts w:ascii="Century Gothic" w:hAnsi="Century Gothic"/>
              </w:rPr>
              <w:t>prime tre settimane di novembre</w:t>
            </w:r>
            <w:r w:rsidR="00E96DB1">
              <w:rPr>
                <w:rFonts w:ascii="Century Gothic" w:hAnsi="Century Gothic"/>
              </w:rPr>
              <w:t>)</w:t>
            </w: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A26CC5" w:rsidRDefault="00A26CC5" w:rsidP="001925AB">
            <w:pPr>
              <w:jc w:val="both"/>
              <w:rPr>
                <w:rFonts w:ascii="Century Gothic" w:hAnsi="Century Gothic"/>
              </w:rPr>
            </w:pPr>
          </w:p>
          <w:p w:rsidR="006C73A1" w:rsidRDefault="006C73A1" w:rsidP="001925AB">
            <w:pPr>
              <w:jc w:val="both"/>
              <w:rPr>
                <w:rFonts w:ascii="Century Gothic" w:hAnsi="Century Gothic"/>
              </w:rPr>
            </w:pPr>
          </w:p>
          <w:p w:rsidR="00A26CC5" w:rsidRDefault="00A26CC5" w:rsidP="001925AB">
            <w:pPr>
              <w:jc w:val="both"/>
              <w:rPr>
                <w:rFonts w:ascii="Century Gothic" w:hAnsi="Century Gothic"/>
              </w:rPr>
            </w:pPr>
          </w:p>
          <w:p w:rsidR="001925AB" w:rsidRPr="00E932A8" w:rsidRDefault="00D575FD" w:rsidP="001925A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8577F3">
              <w:rPr>
                <w:rFonts w:ascii="Century Gothic" w:hAnsi="Century Gothic"/>
              </w:rPr>
              <w:t xml:space="preserve"> incontro settimanale </w:t>
            </w:r>
            <w:r w:rsidR="006F3463">
              <w:rPr>
                <w:rFonts w:ascii="Century Gothic" w:hAnsi="Century Gothic"/>
              </w:rPr>
              <w:t>da 2</w:t>
            </w:r>
            <w:r w:rsidR="00826357">
              <w:rPr>
                <w:rFonts w:ascii="Century Gothic" w:hAnsi="Century Gothic"/>
              </w:rPr>
              <w:t>h</w:t>
            </w:r>
            <w:r w:rsidR="006F3463">
              <w:rPr>
                <w:rFonts w:ascii="Century Gothic" w:hAnsi="Century Gothic"/>
              </w:rPr>
              <w:t xml:space="preserve"> (1</w:t>
            </w:r>
            <w:r w:rsidR="006C73A1">
              <w:rPr>
                <w:rFonts w:ascii="Century Gothic" w:hAnsi="Century Gothic"/>
              </w:rPr>
              <w:t xml:space="preserve"> </w:t>
            </w:r>
            <w:r w:rsidR="005143EA">
              <w:rPr>
                <w:rFonts w:ascii="Century Gothic" w:hAnsi="Century Gothic"/>
              </w:rPr>
              <w:t xml:space="preserve">h per classe) </w:t>
            </w:r>
            <w:r w:rsidR="008577F3">
              <w:rPr>
                <w:rFonts w:ascii="Century Gothic" w:hAnsi="Century Gothic"/>
              </w:rPr>
              <w:t>(</w:t>
            </w:r>
            <w:r w:rsidR="008D6878">
              <w:rPr>
                <w:rFonts w:ascii="Century Gothic" w:hAnsi="Century Gothic"/>
              </w:rPr>
              <w:t>ultima</w:t>
            </w:r>
            <w:r w:rsidR="005143EA">
              <w:rPr>
                <w:rFonts w:ascii="Century Gothic" w:hAnsi="Century Gothic"/>
              </w:rPr>
              <w:t xml:space="preserve"> settimana</w:t>
            </w:r>
            <w:r w:rsidR="00E96DB1">
              <w:rPr>
                <w:rFonts w:ascii="Century Gothic" w:hAnsi="Century Gothic"/>
              </w:rPr>
              <w:t xml:space="preserve"> di </w:t>
            </w:r>
            <w:r w:rsidR="008D6878">
              <w:rPr>
                <w:rFonts w:ascii="Century Gothic" w:hAnsi="Century Gothic"/>
              </w:rPr>
              <w:t>novembre</w:t>
            </w:r>
            <w:r w:rsidR="008577F3">
              <w:rPr>
                <w:rFonts w:ascii="Century Gothic" w:hAnsi="Century Gothic"/>
              </w:rPr>
              <w:t>)</w:t>
            </w: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6C73A1" w:rsidRDefault="006C73A1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1925AB" w:rsidRDefault="001925AB" w:rsidP="001925AB">
            <w:pPr>
              <w:jc w:val="both"/>
              <w:rPr>
                <w:rFonts w:ascii="Century Gothic" w:hAnsi="Century Gothic"/>
                <w:b/>
              </w:rPr>
            </w:pPr>
          </w:p>
          <w:p w:rsidR="006F3463" w:rsidRDefault="006F3463" w:rsidP="001925AB">
            <w:pPr>
              <w:jc w:val="both"/>
              <w:rPr>
                <w:rFonts w:ascii="Century Gothic" w:hAnsi="Century Gothic"/>
              </w:rPr>
            </w:pPr>
          </w:p>
          <w:p w:rsidR="006F3463" w:rsidRDefault="006F3463" w:rsidP="001925AB">
            <w:pPr>
              <w:jc w:val="both"/>
              <w:rPr>
                <w:rFonts w:ascii="Century Gothic" w:hAnsi="Century Gothic"/>
              </w:rPr>
            </w:pPr>
          </w:p>
          <w:p w:rsidR="001925AB" w:rsidRDefault="008577F3" w:rsidP="001925A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6F346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incontro</w:t>
            </w:r>
            <w:r w:rsidR="006C73A1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settimanale</w:t>
            </w:r>
            <w:r w:rsidR="006C73A1">
              <w:rPr>
                <w:rFonts w:ascii="Century Gothic" w:hAnsi="Century Gothic"/>
              </w:rPr>
              <w:t xml:space="preserve"> </w:t>
            </w:r>
            <w:r w:rsidR="006F3463">
              <w:rPr>
                <w:rFonts w:ascii="Century Gothic" w:hAnsi="Century Gothic"/>
              </w:rPr>
              <w:t>da 2</w:t>
            </w:r>
            <w:r w:rsidR="00E56F0B">
              <w:rPr>
                <w:rFonts w:ascii="Century Gothic" w:hAnsi="Century Gothic"/>
              </w:rPr>
              <w:t>h</w:t>
            </w:r>
            <w:r w:rsidR="006C73A1">
              <w:rPr>
                <w:rFonts w:ascii="Century Gothic" w:hAnsi="Century Gothic"/>
              </w:rPr>
              <w:t xml:space="preserve"> </w:t>
            </w:r>
            <w:r w:rsidR="006F3463">
              <w:rPr>
                <w:rFonts w:ascii="Century Gothic" w:hAnsi="Century Gothic"/>
              </w:rPr>
              <w:t>(1</w:t>
            </w:r>
            <w:r w:rsidR="005143EA">
              <w:rPr>
                <w:rFonts w:ascii="Century Gothic" w:hAnsi="Century Gothic"/>
              </w:rPr>
              <w:t xml:space="preserve"> h per classe) </w:t>
            </w:r>
            <w:r w:rsidR="00AD491F">
              <w:rPr>
                <w:rFonts w:ascii="Century Gothic" w:hAnsi="Century Gothic"/>
              </w:rPr>
              <w:t>(</w:t>
            </w:r>
            <w:r w:rsidR="008D6878">
              <w:rPr>
                <w:rFonts w:ascii="Century Gothic" w:hAnsi="Century Gothic"/>
              </w:rPr>
              <w:t>prima</w:t>
            </w:r>
            <w:r w:rsidR="005143EA">
              <w:rPr>
                <w:rFonts w:ascii="Century Gothic" w:hAnsi="Century Gothic"/>
              </w:rPr>
              <w:t xml:space="preserve"> settimana di dicembre</w:t>
            </w:r>
            <w:r w:rsidR="00AD491F">
              <w:rPr>
                <w:rFonts w:ascii="Century Gothic" w:hAnsi="Century Gothic"/>
              </w:rPr>
              <w:t>)</w:t>
            </w:r>
          </w:p>
          <w:p w:rsidR="001925AB" w:rsidRDefault="001925AB" w:rsidP="001925AB">
            <w:pPr>
              <w:rPr>
                <w:rFonts w:ascii="Century Gothic" w:hAnsi="Century Gothic"/>
              </w:rPr>
            </w:pPr>
          </w:p>
          <w:p w:rsidR="006F3463" w:rsidRDefault="006F3463" w:rsidP="00D575FD">
            <w:pPr>
              <w:jc w:val="both"/>
              <w:rPr>
                <w:rFonts w:ascii="Century Gothic" w:hAnsi="Century Gothic"/>
              </w:rPr>
            </w:pPr>
          </w:p>
          <w:p w:rsidR="006F3463" w:rsidRDefault="006F3463" w:rsidP="00D575FD">
            <w:pPr>
              <w:jc w:val="both"/>
              <w:rPr>
                <w:rFonts w:ascii="Century Gothic" w:hAnsi="Century Gothic"/>
              </w:rPr>
            </w:pPr>
          </w:p>
          <w:p w:rsidR="006F3463" w:rsidRDefault="006F3463" w:rsidP="00D575FD">
            <w:pPr>
              <w:jc w:val="both"/>
              <w:rPr>
                <w:rFonts w:ascii="Century Gothic" w:hAnsi="Century Gothic"/>
              </w:rPr>
            </w:pPr>
          </w:p>
          <w:p w:rsidR="006F3463" w:rsidRDefault="006F3463" w:rsidP="00D575FD">
            <w:pPr>
              <w:jc w:val="both"/>
              <w:rPr>
                <w:rFonts w:ascii="Century Gothic" w:hAnsi="Century Gothic"/>
              </w:rPr>
            </w:pPr>
          </w:p>
          <w:p w:rsidR="006F3463" w:rsidRDefault="006F3463" w:rsidP="00D575FD">
            <w:pPr>
              <w:jc w:val="both"/>
              <w:rPr>
                <w:rFonts w:ascii="Century Gothic" w:hAnsi="Century Gothic"/>
              </w:rPr>
            </w:pPr>
          </w:p>
          <w:p w:rsidR="006F3463" w:rsidRDefault="006F3463" w:rsidP="00D575FD">
            <w:pPr>
              <w:jc w:val="both"/>
              <w:rPr>
                <w:rFonts w:ascii="Century Gothic" w:hAnsi="Century Gothic"/>
              </w:rPr>
            </w:pPr>
          </w:p>
          <w:p w:rsidR="006F3463" w:rsidRDefault="006F3463" w:rsidP="006F346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incontro settimanale da 2h (1 h per classe) (seconda settimana di dicembre)</w:t>
            </w:r>
          </w:p>
          <w:p w:rsidR="006F3463" w:rsidRDefault="006F3463" w:rsidP="00D575FD">
            <w:pPr>
              <w:jc w:val="both"/>
              <w:rPr>
                <w:rFonts w:ascii="Century Gothic" w:hAnsi="Century Gothic"/>
              </w:rPr>
            </w:pPr>
          </w:p>
          <w:p w:rsidR="0051266E" w:rsidRPr="00EE4BC9" w:rsidRDefault="005143EA" w:rsidP="006F346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1 incontro da </w:t>
            </w:r>
            <w:r w:rsidR="006F3463">
              <w:rPr>
                <w:rFonts w:ascii="Century Gothic" w:hAnsi="Century Gothic"/>
              </w:rPr>
              <w:t>2</w:t>
            </w:r>
            <w:r w:rsidR="00E56F0B">
              <w:rPr>
                <w:rFonts w:ascii="Century Gothic" w:hAnsi="Century Gothic"/>
              </w:rPr>
              <w:t>h</w:t>
            </w:r>
            <w:r w:rsidR="006F3463">
              <w:rPr>
                <w:rFonts w:ascii="Century Gothic" w:hAnsi="Century Gothic"/>
              </w:rPr>
              <w:t xml:space="preserve"> (1</w:t>
            </w:r>
            <w:r w:rsidR="000F0319">
              <w:rPr>
                <w:rFonts w:ascii="Century Gothic" w:hAnsi="Century Gothic"/>
              </w:rPr>
              <w:t xml:space="preserve"> h per </w:t>
            </w:r>
            <w:r w:rsidR="006C73A1">
              <w:rPr>
                <w:rFonts w:ascii="Century Gothic" w:hAnsi="Century Gothic"/>
              </w:rPr>
              <w:t xml:space="preserve">classe) </w:t>
            </w:r>
            <w:r w:rsidR="00E56F0B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terza settimana di dicembre</w:t>
            </w:r>
            <w:r w:rsidR="00521ED3">
              <w:rPr>
                <w:rFonts w:ascii="Century Gothic" w:hAnsi="Century Gothic"/>
              </w:rPr>
              <w:t>)</w:t>
            </w:r>
          </w:p>
        </w:tc>
      </w:tr>
      <w:tr w:rsidR="005C28DF" w:rsidRPr="00C12DA3" w:rsidTr="006606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5"/>
        </w:trPr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:rsidR="005C28DF" w:rsidRPr="00C12DA3" w:rsidRDefault="005C28DF" w:rsidP="008D1D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lastRenderedPageBreak/>
              <w:t>STRUMENTI DI MONITORAGGIO PREVISTI:</w:t>
            </w:r>
          </w:p>
          <w:p w:rsidR="005C28DF" w:rsidRPr="00C12DA3" w:rsidRDefault="00D575FD" w:rsidP="005C28DF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Prova volta al</w:t>
            </w:r>
            <w:r w:rsidR="00C12DA3" w:rsidRPr="007910CD">
              <w:rPr>
                <w:rFonts w:ascii="Century Gothic" w:hAnsi="Century Gothic"/>
                <w:sz w:val="22"/>
                <w:szCs w:val="22"/>
              </w:rPr>
              <w:t xml:space="preserve"> rilevamento</w:t>
            </w:r>
            <w:r w:rsidR="005C28DF" w:rsidRPr="007910CD">
              <w:rPr>
                <w:rFonts w:ascii="Century Gothic" w:hAnsi="Century Gothic"/>
                <w:sz w:val="22"/>
                <w:szCs w:val="22"/>
              </w:rPr>
              <w:t xml:space="preserve"> livelli di</w:t>
            </w:r>
            <w:r w:rsidR="005C28DF" w:rsidRPr="00C12DA3">
              <w:rPr>
                <w:rFonts w:ascii="Century Gothic" w:hAnsi="Century Gothic"/>
                <w:sz w:val="22"/>
                <w:szCs w:val="22"/>
              </w:rPr>
              <w:t xml:space="preserve"> partenza</w:t>
            </w:r>
          </w:p>
          <w:p w:rsidR="005C28DF" w:rsidRPr="002E67A9" w:rsidRDefault="00C12DA3" w:rsidP="002E67A9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  <w:sz w:val="22"/>
                <w:szCs w:val="22"/>
              </w:rPr>
              <w:t>Prova volta al</w:t>
            </w:r>
            <w:r w:rsidR="005C28DF" w:rsidRPr="007910CD">
              <w:rPr>
                <w:rFonts w:ascii="Century Gothic" w:hAnsi="Century Gothic"/>
                <w:sz w:val="22"/>
                <w:szCs w:val="22"/>
              </w:rPr>
              <w:t xml:space="preserve"> rilevamento livelli in uscita</w:t>
            </w:r>
          </w:p>
          <w:p w:rsidR="005C28DF" w:rsidRPr="00C12DA3" w:rsidRDefault="005C28DF" w:rsidP="005C28DF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  <w:sz w:val="22"/>
                <w:szCs w:val="22"/>
              </w:rPr>
              <w:t>Raffronto con andamento</w:t>
            </w:r>
            <w:r w:rsidRPr="00C12DA3">
              <w:rPr>
                <w:rFonts w:ascii="Century Gothic" w:hAnsi="Century Gothic"/>
                <w:sz w:val="22"/>
                <w:szCs w:val="22"/>
              </w:rPr>
              <w:t xml:space="preserve"> didattico-disciplinare curriculare</w:t>
            </w:r>
          </w:p>
          <w:p w:rsidR="00C12DA3" w:rsidRPr="00C12DA3" w:rsidRDefault="00C12DA3" w:rsidP="005C28DF">
            <w:pPr>
              <w:pStyle w:val="Paragrafoelenco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num" w:pos="720"/>
              </w:tabs>
              <w:spacing w:line="360" w:lineRule="auto"/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Registro presenze</w:t>
            </w:r>
          </w:p>
          <w:p w:rsidR="005C28DF" w:rsidRDefault="005C28DF" w:rsidP="002E67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6C73A1" w:rsidRPr="002E67A9" w:rsidRDefault="006C73A1" w:rsidP="002E67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  <w:tr w:rsidR="005C28DF" w:rsidRPr="00C12DA3" w:rsidTr="006606E4">
        <w:trPr>
          <w:trHeight w:val="29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Pr="00F95117" w:rsidRDefault="005C28DF" w:rsidP="008D1DC2">
            <w:pPr>
              <w:jc w:val="both"/>
              <w:rPr>
                <w:rFonts w:ascii="Century Gothic" w:hAnsi="Century Gothic"/>
                <w:b/>
              </w:rPr>
            </w:pPr>
            <w:r w:rsidRPr="00F95117">
              <w:rPr>
                <w:rFonts w:ascii="Century Gothic" w:hAnsi="Century Gothic"/>
                <w:b/>
              </w:rPr>
              <w:t>DOCUMENTAZIONE DA ALLEGARE A CONCLUSIONE ATTIVITA’:</w:t>
            </w:r>
          </w:p>
          <w:p w:rsidR="005C28DF" w:rsidRDefault="005C28DF" w:rsidP="005C28DF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>Materiale</w:t>
            </w:r>
            <w:r w:rsidR="007910CD">
              <w:rPr>
                <w:rFonts w:ascii="Century Gothic" w:hAnsi="Century Gothic"/>
              </w:rPr>
              <w:t xml:space="preserve"> prodotto</w:t>
            </w:r>
          </w:p>
          <w:p w:rsidR="00BB274D" w:rsidRPr="007910CD" w:rsidRDefault="00BB274D" w:rsidP="005C28DF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7910CD">
              <w:rPr>
                <w:rFonts w:ascii="Century Gothic" w:hAnsi="Century Gothic"/>
              </w:rPr>
              <w:t>Materiale fornito</w:t>
            </w:r>
          </w:p>
          <w:p w:rsidR="005C28DF" w:rsidRPr="007910CD" w:rsidRDefault="00ED5646" w:rsidP="005C28DF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Prove</w:t>
            </w:r>
            <w:r w:rsidR="00C12DA3" w:rsidRPr="007910CD">
              <w:rPr>
                <w:rFonts w:ascii="Century Gothic" w:hAnsi="Century Gothic"/>
              </w:rPr>
              <w:t xml:space="preserve"> somministrate</w:t>
            </w:r>
          </w:p>
          <w:p w:rsidR="005C28DF" w:rsidRPr="00C12DA3" w:rsidRDefault="005C28DF" w:rsidP="005C28DF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>Registro presenze allievi</w:t>
            </w:r>
          </w:p>
          <w:p w:rsidR="005C28DF" w:rsidRPr="00C12DA3" w:rsidRDefault="005C28DF" w:rsidP="005C28DF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C12DA3">
              <w:rPr>
                <w:rFonts w:ascii="Century Gothic" w:hAnsi="Century Gothic"/>
              </w:rPr>
              <w:t xml:space="preserve">Analisi risultati (punti di forza, punti di </w:t>
            </w:r>
            <w:r w:rsidR="00414901">
              <w:rPr>
                <w:rFonts w:ascii="Century Gothic" w:hAnsi="Century Gothic"/>
              </w:rPr>
              <w:t>debolezza, classi coinvolte, di</w:t>
            </w:r>
            <w:r w:rsidRPr="00C12DA3">
              <w:rPr>
                <w:rFonts w:ascii="Century Gothic" w:hAnsi="Century Gothic"/>
              </w:rPr>
              <w:t>s</w:t>
            </w:r>
            <w:r w:rsidR="00414901">
              <w:rPr>
                <w:rFonts w:ascii="Century Gothic" w:hAnsi="Century Gothic"/>
              </w:rPr>
              <w:t>p</w:t>
            </w:r>
            <w:r w:rsidRPr="00C12DA3">
              <w:rPr>
                <w:rFonts w:ascii="Century Gothic" w:hAnsi="Century Gothic"/>
              </w:rPr>
              <w:t>ersione etc</w:t>
            </w:r>
            <w:r w:rsidRPr="007910CD">
              <w:rPr>
                <w:rFonts w:ascii="Century Gothic" w:hAnsi="Century Gothic"/>
              </w:rPr>
              <w:t>.)</w:t>
            </w:r>
            <w:r w:rsidR="00C12DA3" w:rsidRPr="007910CD">
              <w:rPr>
                <w:rFonts w:ascii="Century Gothic" w:hAnsi="Century Gothic"/>
              </w:rPr>
              <w:t>(secondo il modello fornito dalla FS sostegno ai docenti)</w:t>
            </w:r>
          </w:p>
        </w:tc>
      </w:tr>
    </w:tbl>
    <w:p w:rsidR="005C28DF" w:rsidRPr="00A339E0" w:rsidRDefault="005C28DF" w:rsidP="005C28DF">
      <w:pPr>
        <w:jc w:val="both"/>
        <w:rPr>
          <w:rFonts w:ascii="Century Gothic" w:hAnsi="Century Gothic"/>
          <w:b/>
        </w:rPr>
      </w:pPr>
    </w:p>
    <w:tbl>
      <w:tblPr>
        <w:tblW w:w="0" w:type="auto"/>
        <w:tblLook w:val="01E0"/>
      </w:tblPr>
      <w:tblGrid>
        <w:gridCol w:w="9778"/>
      </w:tblGrid>
      <w:tr w:rsidR="005C28DF" w:rsidRPr="00B7630B" w:rsidTr="008D1DC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DF" w:rsidRDefault="005C28DF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 xml:space="preserve">RISULTATI </w:t>
            </w:r>
            <w:r w:rsidR="00F95117">
              <w:rPr>
                <w:rFonts w:ascii="Century Gothic" w:hAnsi="Century Gothic"/>
                <w:b/>
              </w:rPr>
              <w:t>ATTESI</w:t>
            </w:r>
            <w:r>
              <w:rPr>
                <w:rFonts w:ascii="Century Gothic" w:hAnsi="Century Gothic"/>
                <w:b/>
              </w:rPr>
              <w:t xml:space="preserve">: </w:t>
            </w:r>
          </w:p>
          <w:p w:rsidR="00F95117" w:rsidRDefault="00F95117" w:rsidP="00F95117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70% degli iscritti frequenti fino alla fine</w:t>
            </w:r>
          </w:p>
          <w:p w:rsidR="00F95117" w:rsidRDefault="00F95117" w:rsidP="00F95117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70% degli iscritti non faccia più di tre assenze</w:t>
            </w:r>
          </w:p>
          <w:p w:rsidR="00F95117" w:rsidRDefault="00F95117" w:rsidP="00F95117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80% dei partecipanti dimostri di aver raggiunto gli obiettivi di competenze prefissi</w:t>
            </w:r>
          </w:p>
          <w:p w:rsidR="005C28DF" w:rsidRPr="00AF46B2" w:rsidRDefault="00F95117" w:rsidP="008D1DC2">
            <w:pPr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50% dei frequentanti mostri un miglioramento nelle competenze disciplinari</w:t>
            </w:r>
          </w:p>
        </w:tc>
      </w:tr>
    </w:tbl>
    <w:p w:rsidR="005C28DF" w:rsidRDefault="005C28DF" w:rsidP="005C28DF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830"/>
        <w:gridCol w:w="3036"/>
      </w:tblGrid>
      <w:tr w:rsidR="005C28DF" w:rsidRPr="00B7630B" w:rsidTr="008D1DC2">
        <w:tc>
          <w:tcPr>
            <w:tcW w:w="9854" w:type="dxa"/>
            <w:gridSpan w:val="3"/>
          </w:tcPr>
          <w:p w:rsidR="005C28DF" w:rsidRPr="00B7630B" w:rsidRDefault="005C28DF" w:rsidP="008D1DC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br w:type="page"/>
            </w:r>
            <w:r w:rsidRPr="00B7630B">
              <w:rPr>
                <w:rFonts w:ascii="Century Gothic" w:hAnsi="Century Gothic"/>
                <w:b/>
              </w:rPr>
              <w:t>RISORSE</w:t>
            </w:r>
          </w:p>
        </w:tc>
      </w:tr>
      <w:tr w:rsidR="005C28DF" w:rsidRPr="00B7630B" w:rsidTr="008D1DC2">
        <w:tc>
          <w:tcPr>
            <w:tcW w:w="2988" w:type="dxa"/>
          </w:tcPr>
          <w:p w:rsidR="005C28DF" w:rsidRDefault="005C28DF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UMANE</w:t>
            </w:r>
          </w:p>
          <w:p w:rsidR="005C28DF" w:rsidRPr="00690CCA" w:rsidRDefault="007669D3" w:rsidP="000E2150">
            <w:pPr>
              <w:jc w:val="both"/>
              <w:rPr>
                <w:rFonts w:ascii="Century Gothic" w:hAnsi="Century Gothic"/>
              </w:rPr>
            </w:pPr>
            <w:r w:rsidRPr="007669D3">
              <w:rPr>
                <w:rFonts w:ascii="Century Gothic" w:hAnsi="Century Gothic"/>
              </w:rPr>
              <w:t xml:space="preserve">docente di </w:t>
            </w:r>
            <w:r w:rsidR="000E2150">
              <w:rPr>
                <w:rFonts w:ascii="Century Gothic" w:hAnsi="Century Gothic"/>
              </w:rPr>
              <w:t>area umanistica</w:t>
            </w:r>
          </w:p>
        </w:tc>
        <w:tc>
          <w:tcPr>
            <w:tcW w:w="3830" w:type="dxa"/>
          </w:tcPr>
          <w:p w:rsidR="005C28DF" w:rsidRDefault="005C28DF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STRUTTURALI</w:t>
            </w:r>
          </w:p>
          <w:p w:rsidR="007669D3" w:rsidRPr="007669D3" w:rsidRDefault="007669D3" w:rsidP="008D1DC2">
            <w:pPr>
              <w:jc w:val="both"/>
              <w:rPr>
                <w:rFonts w:ascii="Century Gothic" w:hAnsi="Century Gothic"/>
              </w:rPr>
            </w:pPr>
            <w:r w:rsidRPr="007669D3">
              <w:rPr>
                <w:rFonts w:ascii="Century Gothic" w:hAnsi="Century Gothic"/>
              </w:rPr>
              <w:t>un’aula</w:t>
            </w:r>
          </w:p>
        </w:tc>
        <w:tc>
          <w:tcPr>
            <w:tcW w:w="3036" w:type="dxa"/>
          </w:tcPr>
          <w:p w:rsidR="005C28DF" w:rsidRDefault="005C28DF" w:rsidP="00690CCA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STRUMENTALI</w:t>
            </w:r>
          </w:p>
          <w:p w:rsidR="007669D3" w:rsidRPr="007669D3" w:rsidRDefault="007669D3" w:rsidP="007669D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entury Gothic" w:hAnsi="Century Gothic"/>
              </w:rPr>
            </w:pPr>
            <w:r w:rsidRPr="007669D3">
              <w:rPr>
                <w:rFonts w:ascii="Century Gothic" w:hAnsi="Century Gothic"/>
              </w:rPr>
              <w:t>fotocopiatrice</w:t>
            </w:r>
          </w:p>
          <w:p w:rsidR="007669D3" w:rsidRPr="0007416D" w:rsidRDefault="007669D3" w:rsidP="007669D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</w:rPr>
            </w:pPr>
            <w:r w:rsidRPr="007669D3">
              <w:rPr>
                <w:rFonts w:ascii="Century Gothic" w:hAnsi="Century Gothic"/>
              </w:rPr>
              <w:t>computer</w:t>
            </w:r>
          </w:p>
          <w:p w:rsidR="0007416D" w:rsidRPr="007669D3" w:rsidRDefault="007A2C75" w:rsidP="007669D3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LIM</w:t>
            </w:r>
          </w:p>
        </w:tc>
      </w:tr>
    </w:tbl>
    <w:p w:rsidR="005C28DF" w:rsidRPr="00A339E0" w:rsidRDefault="005C28DF" w:rsidP="005C28DF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4"/>
        <w:gridCol w:w="4920"/>
      </w:tblGrid>
      <w:tr w:rsidR="005C28DF" w:rsidRPr="00B7630B" w:rsidTr="008D1DC2">
        <w:tc>
          <w:tcPr>
            <w:tcW w:w="9854" w:type="dxa"/>
            <w:gridSpan w:val="2"/>
          </w:tcPr>
          <w:p w:rsidR="005C28DF" w:rsidRPr="00B7630B" w:rsidRDefault="005C28DF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RENDICONTO FINANZIARIO</w:t>
            </w:r>
          </w:p>
        </w:tc>
      </w:tr>
      <w:tr w:rsidR="0000317B" w:rsidRPr="00B7630B" w:rsidTr="0000317B">
        <w:tc>
          <w:tcPr>
            <w:tcW w:w="4934" w:type="dxa"/>
          </w:tcPr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PERSONALE DOCENTE</w:t>
            </w:r>
          </w:p>
          <w:p w:rsidR="009D7472" w:rsidRDefault="00E96DB1" w:rsidP="008D1D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Maria Letizia Pelosi</w:t>
            </w:r>
          </w:p>
          <w:p w:rsidR="006C73A1" w:rsidRPr="009D7472" w:rsidRDefault="006C73A1" w:rsidP="008D1D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Gregory Tranchesi</w:t>
            </w:r>
          </w:p>
          <w:p w:rsidR="009D7472" w:rsidRDefault="009D7472" w:rsidP="008D1DC2">
            <w:pPr>
              <w:jc w:val="both"/>
              <w:rPr>
                <w:rFonts w:ascii="Century Gothic" w:hAnsi="Century Gothic"/>
                <w:i/>
              </w:rPr>
            </w:pPr>
          </w:p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N° ore lezione frontale=</w:t>
            </w:r>
          </w:p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</w:p>
          <w:p w:rsidR="0000317B" w:rsidRPr="00B7630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N° ore funzionali=</w:t>
            </w:r>
          </w:p>
        </w:tc>
        <w:tc>
          <w:tcPr>
            <w:tcW w:w="4920" w:type="dxa"/>
          </w:tcPr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NON DOCENTE</w:t>
            </w:r>
          </w:p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</w:p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Collaboratori scolastici=</w:t>
            </w:r>
            <w:r w:rsidR="009D7472" w:rsidRPr="009D7472">
              <w:rPr>
                <w:rFonts w:ascii="Century Gothic" w:hAnsi="Century Gothic"/>
              </w:rPr>
              <w:t>no</w:t>
            </w:r>
          </w:p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</w:p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Assistenti Amministrativi =</w:t>
            </w:r>
            <w:r w:rsidR="009D7472" w:rsidRPr="009D7472">
              <w:rPr>
                <w:rFonts w:ascii="Century Gothic" w:hAnsi="Century Gothic"/>
              </w:rPr>
              <w:t>no</w:t>
            </w:r>
          </w:p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</w:p>
          <w:p w:rsidR="0000317B" w:rsidRPr="00B7630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Assistenti Tecnici =</w:t>
            </w:r>
            <w:r w:rsidR="009D7472" w:rsidRPr="009D7472">
              <w:rPr>
                <w:rFonts w:ascii="Century Gothic" w:hAnsi="Century Gothic"/>
              </w:rPr>
              <w:t>no</w:t>
            </w:r>
          </w:p>
          <w:p w:rsidR="0000317B" w:rsidRPr="00B7630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</w:p>
        </w:tc>
      </w:tr>
      <w:tr w:rsidR="0000317B" w:rsidRPr="00B7630B" w:rsidTr="0000317B">
        <w:tc>
          <w:tcPr>
            <w:tcW w:w="4934" w:type="dxa"/>
          </w:tcPr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 w:rsidRPr="00B7630B">
              <w:rPr>
                <w:rFonts w:ascii="Century Gothic" w:hAnsi="Century Gothic"/>
                <w:b/>
              </w:rPr>
              <w:t>ESPERTI ESTERNI</w:t>
            </w:r>
          </w:p>
          <w:p w:rsidR="00B269B8" w:rsidRPr="009D7472" w:rsidRDefault="005143EA" w:rsidP="008D1DC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  <w:r w:rsidR="009D7472" w:rsidRPr="009D7472">
              <w:rPr>
                <w:rFonts w:ascii="Century Gothic" w:hAnsi="Century Gothic"/>
              </w:rPr>
              <w:t>o</w:t>
            </w:r>
          </w:p>
        </w:tc>
        <w:tc>
          <w:tcPr>
            <w:tcW w:w="4920" w:type="dxa"/>
          </w:tcPr>
          <w:p w:rsidR="0000317B" w:rsidRDefault="0000317B" w:rsidP="008D1DC2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ACQUISTO MATERIALI</w:t>
            </w:r>
          </w:p>
          <w:p w:rsidR="0000317B" w:rsidRPr="00B269B8" w:rsidRDefault="009D7472" w:rsidP="008D1DC2">
            <w:pPr>
              <w:jc w:val="both"/>
              <w:rPr>
                <w:rFonts w:ascii="Century Gothic" w:hAnsi="Century Gothic"/>
              </w:rPr>
            </w:pPr>
            <w:r w:rsidRPr="009D7472">
              <w:rPr>
                <w:rFonts w:ascii="Century Gothic" w:hAnsi="Century Gothic"/>
              </w:rPr>
              <w:t>- carta</w:t>
            </w:r>
          </w:p>
        </w:tc>
      </w:tr>
    </w:tbl>
    <w:p w:rsidR="005C28DF" w:rsidRDefault="005C28DF" w:rsidP="005C28DF">
      <w:pPr>
        <w:jc w:val="both"/>
        <w:rPr>
          <w:rFonts w:ascii="Century Gothic" w:hAnsi="Century Gothic"/>
          <w:b/>
        </w:rPr>
      </w:pPr>
    </w:p>
    <w:p w:rsidR="005C28DF" w:rsidRDefault="005C28DF" w:rsidP="005C28DF">
      <w:pPr>
        <w:jc w:val="both"/>
        <w:rPr>
          <w:rFonts w:ascii="Century Gothic" w:hAnsi="Century Gothic"/>
          <w:b/>
        </w:rPr>
      </w:pPr>
      <w:r w:rsidRPr="00A339E0">
        <w:rPr>
          <w:rFonts w:ascii="Century Gothic" w:hAnsi="Century Gothic"/>
          <w:b/>
        </w:rPr>
        <w:t>DATA</w:t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</w:r>
      <w:r w:rsidRPr="00A339E0">
        <w:rPr>
          <w:rFonts w:ascii="Century Gothic" w:hAnsi="Century Gothic"/>
          <w:b/>
        </w:rPr>
        <w:tab/>
        <w:t>FIRMA</w:t>
      </w:r>
    </w:p>
    <w:p w:rsidR="006C73A1" w:rsidRDefault="00494D6B" w:rsidP="001C54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6C73A1">
        <w:rPr>
          <w:rFonts w:ascii="Century Gothic" w:hAnsi="Century Gothic"/>
        </w:rPr>
        <w:t xml:space="preserve"> Ottobre </w:t>
      </w:r>
      <w:r w:rsidR="00E96DB1">
        <w:rPr>
          <w:rFonts w:ascii="Century Gothic" w:hAnsi="Century Gothic"/>
        </w:rPr>
        <w:t>2016</w:t>
      </w:r>
      <w:r w:rsidR="006C73A1">
        <w:rPr>
          <w:rFonts w:ascii="Century Gothic" w:hAnsi="Century Gothic"/>
        </w:rPr>
        <w:tab/>
      </w:r>
      <w:r w:rsidR="006C73A1">
        <w:rPr>
          <w:rFonts w:ascii="Century Gothic" w:hAnsi="Century Gothic"/>
        </w:rPr>
        <w:tab/>
      </w:r>
      <w:r w:rsidR="006C73A1">
        <w:rPr>
          <w:rFonts w:ascii="Century Gothic" w:hAnsi="Century Gothic"/>
        </w:rPr>
        <w:tab/>
      </w:r>
      <w:r w:rsidR="006C73A1">
        <w:rPr>
          <w:rFonts w:ascii="Century Gothic" w:hAnsi="Century Gothic"/>
        </w:rPr>
        <w:tab/>
      </w:r>
      <w:r w:rsidR="006C73A1">
        <w:rPr>
          <w:rFonts w:ascii="Century Gothic" w:hAnsi="Century Gothic"/>
        </w:rPr>
        <w:tab/>
      </w:r>
      <w:r w:rsidR="006C73A1">
        <w:rPr>
          <w:rFonts w:ascii="Century Gothic" w:hAnsi="Century Gothic"/>
        </w:rPr>
        <w:tab/>
        <w:t xml:space="preserve">      Prof. Maria Letizia Pelosi</w:t>
      </w:r>
    </w:p>
    <w:p w:rsidR="005C28DF" w:rsidRPr="001C54F3" w:rsidRDefault="006C73A1" w:rsidP="001C54F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Prof. Gregory Tranchesi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5C28DF" w:rsidRPr="001C54F3" w:rsidSect="008D1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Gothic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10A"/>
    <w:multiLevelType w:val="hybridMultilevel"/>
    <w:tmpl w:val="1A4C575A"/>
    <w:lvl w:ilvl="0" w:tplc="87D8F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846F0"/>
    <w:multiLevelType w:val="hybridMultilevel"/>
    <w:tmpl w:val="25F2339C"/>
    <w:lvl w:ilvl="0" w:tplc="A30C92E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266556"/>
    <w:multiLevelType w:val="hybridMultilevel"/>
    <w:tmpl w:val="783AC018"/>
    <w:lvl w:ilvl="0" w:tplc="47C4A5C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713A56"/>
    <w:multiLevelType w:val="hybridMultilevel"/>
    <w:tmpl w:val="A60C9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28DF"/>
    <w:rsid w:val="0000317B"/>
    <w:rsid w:val="000332E6"/>
    <w:rsid w:val="00035B25"/>
    <w:rsid w:val="00044505"/>
    <w:rsid w:val="0007416D"/>
    <w:rsid w:val="00083101"/>
    <w:rsid w:val="000C7C6A"/>
    <w:rsid w:val="000D67F4"/>
    <w:rsid w:val="000E2150"/>
    <w:rsid w:val="000F0319"/>
    <w:rsid w:val="000F4557"/>
    <w:rsid w:val="00105AD1"/>
    <w:rsid w:val="00122300"/>
    <w:rsid w:val="001310F6"/>
    <w:rsid w:val="0017325D"/>
    <w:rsid w:val="001925AB"/>
    <w:rsid w:val="001C54F3"/>
    <w:rsid w:val="002C5583"/>
    <w:rsid w:val="002E67A9"/>
    <w:rsid w:val="0030276C"/>
    <w:rsid w:val="003211E5"/>
    <w:rsid w:val="00336EC8"/>
    <w:rsid w:val="003568DF"/>
    <w:rsid w:val="00357AF9"/>
    <w:rsid w:val="003734BD"/>
    <w:rsid w:val="003A5A5F"/>
    <w:rsid w:val="003E22CB"/>
    <w:rsid w:val="0040132A"/>
    <w:rsid w:val="00414901"/>
    <w:rsid w:val="0043566F"/>
    <w:rsid w:val="00462ED7"/>
    <w:rsid w:val="00481683"/>
    <w:rsid w:val="004855FF"/>
    <w:rsid w:val="004918DE"/>
    <w:rsid w:val="00494D6B"/>
    <w:rsid w:val="004C53E3"/>
    <w:rsid w:val="0051266E"/>
    <w:rsid w:val="005143EA"/>
    <w:rsid w:val="00521ED3"/>
    <w:rsid w:val="00541CD8"/>
    <w:rsid w:val="005C28DF"/>
    <w:rsid w:val="005E0C88"/>
    <w:rsid w:val="00606F92"/>
    <w:rsid w:val="006606E4"/>
    <w:rsid w:val="00686FC3"/>
    <w:rsid w:val="00690CCA"/>
    <w:rsid w:val="006C73A1"/>
    <w:rsid w:val="006F3463"/>
    <w:rsid w:val="007669D3"/>
    <w:rsid w:val="00770155"/>
    <w:rsid w:val="007910CD"/>
    <w:rsid w:val="007A2C75"/>
    <w:rsid w:val="007B52B8"/>
    <w:rsid w:val="00826357"/>
    <w:rsid w:val="00832CAA"/>
    <w:rsid w:val="008577F3"/>
    <w:rsid w:val="008D1DC2"/>
    <w:rsid w:val="008D6878"/>
    <w:rsid w:val="008F1255"/>
    <w:rsid w:val="00902EA7"/>
    <w:rsid w:val="00912461"/>
    <w:rsid w:val="00920A5E"/>
    <w:rsid w:val="009317DD"/>
    <w:rsid w:val="00953D86"/>
    <w:rsid w:val="00992466"/>
    <w:rsid w:val="009D7472"/>
    <w:rsid w:val="009E1782"/>
    <w:rsid w:val="00A111B6"/>
    <w:rsid w:val="00A26CC5"/>
    <w:rsid w:val="00A576F0"/>
    <w:rsid w:val="00A906C7"/>
    <w:rsid w:val="00A93D9D"/>
    <w:rsid w:val="00AD491F"/>
    <w:rsid w:val="00AF46B2"/>
    <w:rsid w:val="00B00AB2"/>
    <w:rsid w:val="00B10DC3"/>
    <w:rsid w:val="00B12387"/>
    <w:rsid w:val="00B24021"/>
    <w:rsid w:val="00B269B8"/>
    <w:rsid w:val="00B63A92"/>
    <w:rsid w:val="00BB274D"/>
    <w:rsid w:val="00BB49EA"/>
    <w:rsid w:val="00C12DA3"/>
    <w:rsid w:val="00C1424A"/>
    <w:rsid w:val="00C24538"/>
    <w:rsid w:val="00C43F63"/>
    <w:rsid w:val="00C953F3"/>
    <w:rsid w:val="00D029C4"/>
    <w:rsid w:val="00D107F3"/>
    <w:rsid w:val="00D23C39"/>
    <w:rsid w:val="00D26BA3"/>
    <w:rsid w:val="00D34013"/>
    <w:rsid w:val="00D575FD"/>
    <w:rsid w:val="00D652C1"/>
    <w:rsid w:val="00D7371C"/>
    <w:rsid w:val="00D75262"/>
    <w:rsid w:val="00D97604"/>
    <w:rsid w:val="00D97ABD"/>
    <w:rsid w:val="00DA51A9"/>
    <w:rsid w:val="00E00FA7"/>
    <w:rsid w:val="00E56F0B"/>
    <w:rsid w:val="00E9067C"/>
    <w:rsid w:val="00E96DB1"/>
    <w:rsid w:val="00ED5646"/>
    <w:rsid w:val="00EE4BC9"/>
    <w:rsid w:val="00F034C2"/>
    <w:rsid w:val="00F13389"/>
    <w:rsid w:val="00F95117"/>
    <w:rsid w:val="00FE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5C28DF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rsid w:val="005C28DF"/>
    <w:rPr>
      <w:sz w:val="22"/>
    </w:rPr>
  </w:style>
  <w:style w:type="character" w:customStyle="1" w:styleId="TestonormaleCarattere">
    <w:name w:val="Testo normale Carattere"/>
    <w:basedOn w:val="Carpredefinitoparagrafo"/>
    <w:link w:val="Testonormale"/>
    <w:rsid w:val="005C28DF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28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8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8D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Grazia</dc:creator>
  <cp:lastModifiedBy>User</cp:lastModifiedBy>
  <cp:revision>2</cp:revision>
  <dcterms:created xsi:type="dcterms:W3CDTF">2016-11-03T18:25:00Z</dcterms:created>
  <dcterms:modified xsi:type="dcterms:W3CDTF">2016-11-03T18:25:00Z</dcterms:modified>
</cp:coreProperties>
</file>