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B" w:rsidRDefault="005119CB" w:rsidP="0042002D">
      <w:pPr>
        <w:pStyle w:val="Nessunaspaziatura"/>
        <w:rPr>
          <w:rStyle w:val="Enfasigrassetto"/>
          <w:rFonts w:ascii="Palatino Linotype" w:hAnsi="Palatino Linotype"/>
        </w:rPr>
      </w:pPr>
      <w:r>
        <w:rPr>
          <w:rStyle w:val="Enfasigrassetto"/>
          <w:rFonts w:ascii="Palatino Linotype" w:hAnsi="Palatino Linotype"/>
        </w:rPr>
        <w:t>Liceo Classico  “</w:t>
      </w:r>
      <w:proofErr w:type="spellStart"/>
      <w:r>
        <w:rPr>
          <w:rStyle w:val="Enfasigrassetto"/>
          <w:rFonts w:ascii="Palatino Linotype" w:hAnsi="Palatino Linotype"/>
        </w:rPr>
        <w:t>VittorioEmanuele</w:t>
      </w:r>
      <w:proofErr w:type="spellEnd"/>
      <w:r>
        <w:rPr>
          <w:rStyle w:val="Enfasigrassetto"/>
          <w:rFonts w:ascii="Palatino Linotype" w:hAnsi="Palatino Linotype"/>
        </w:rPr>
        <w:t xml:space="preserve"> II”</w:t>
      </w:r>
    </w:p>
    <w:p w:rsidR="005119CB" w:rsidRDefault="005119CB" w:rsidP="0042002D">
      <w:pPr>
        <w:pStyle w:val="Nessunaspaziatura"/>
        <w:rPr>
          <w:rStyle w:val="Enfasigrassetto"/>
          <w:rFonts w:ascii="Palatino Linotype" w:hAnsi="Palatino Linotype"/>
        </w:rPr>
      </w:pPr>
    </w:p>
    <w:p w:rsidR="005119CB" w:rsidRDefault="005119CB" w:rsidP="005119CB">
      <w:pPr>
        <w:pStyle w:val="Nessunaspaziatura"/>
        <w:jc w:val="right"/>
        <w:rPr>
          <w:rStyle w:val="Enfasigrassetto"/>
          <w:rFonts w:ascii="Palatino Linotype" w:hAnsi="Palatino Linotype"/>
        </w:rPr>
      </w:pPr>
      <w:r>
        <w:rPr>
          <w:rStyle w:val="Enfasigrassetto"/>
          <w:rFonts w:ascii="Palatino Linotype" w:hAnsi="Palatino Linotype"/>
        </w:rPr>
        <w:t>Professoressa Ester Capezzone</w:t>
      </w:r>
    </w:p>
    <w:p w:rsidR="005119CB" w:rsidRDefault="005119CB" w:rsidP="005119CB">
      <w:pPr>
        <w:pStyle w:val="Nessunaspaziatura"/>
        <w:jc w:val="center"/>
        <w:rPr>
          <w:rStyle w:val="Enfasigrassetto"/>
          <w:rFonts w:ascii="Palatino Linotype" w:hAnsi="Palatino Linotype"/>
        </w:rPr>
      </w:pPr>
      <w:r>
        <w:rPr>
          <w:rStyle w:val="Enfasigrassetto"/>
          <w:rFonts w:ascii="Palatino Linotype" w:hAnsi="Palatino Linotype"/>
        </w:rPr>
        <w:t xml:space="preserve">                                                                                    Classe V sez. B</w:t>
      </w:r>
    </w:p>
    <w:p w:rsidR="005119CB" w:rsidRDefault="005119CB" w:rsidP="005119CB">
      <w:pPr>
        <w:pStyle w:val="Nessunaspaziatura"/>
        <w:jc w:val="center"/>
        <w:rPr>
          <w:rStyle w:val="Enfasigrassetto"/>
          <w:rFonts w:ascii="Palatino Linotype" w:hAnsi="Palatino Linotype"/>
        </w:rPr>
      </w:pPr>
      <w:r>
        <w:rPr>
          <w:rStyle w:val="Enfasigrassetto"/>
          <w:rFonts w:ascii="Palatino Linotype" w:hAnsi="Palatino Linotype"/>
        </w:rPr>
        <w:t xml:space="preserve">                                                                                                      Anno scolastico 2016/2017</w:t>
      </w:r>
    </w:p>
    <w:p w:rsidR="005119CB" w:rsidRDefault="005119CB" w:rsidP="0042002D">
      <w:pPr>
        <w:pStyle w:val="Nessunaspaziatura"/>
        <w:rPr>
          <w:rStyle w:val="Enfasigrassetto"/>
          <w:rFonts w:ascii="Palatino Linotype" w:hAnsi="Palatino Linotype"/>
        </w:rPr>
      </w:pPr>
    </w:p>
    <w:p w:rsidR="009A2D2C" w:rsidRDefault="0042002D" w:rsidP="0042002D">
      <w:pPr>
        <w:pStyle w:val="Nessunaspaziatura"/>
        <w:rPr>
          <w:rStyle w:val="Enfasigrassetto"/>
          <w:rFonts w:ascii="Palatino Linotype" w:hAnsi="Palatino Linotype"/>
        </w:rPr>
      </w:pPr>
      <w:r w:rsidRPr="0042002D">
        <w:rPr>
          <w:rStyle w:val="Enfasigrassetto"/>
          <w:rFonts w:ascii="Palatino Linotype" w:hAnsi="Palatino Linotype"/>
        </w:rPr>
        <w:t>Programma</w:t>
      </w:r>
      <w:r w:rsidR="005119CB">
        <w:rPr>
          <w:rStyle w:val="Enfasigrassetto"/>
          <w:rFonts w:ascii="Palatino Linotype" w:hAnsi="Palatino Linotype"/>
        </w:rPr>
        <w:t xml:space="preserve"> annuale </w:t>
      </w:r>
      <w:r w:rsidRPr="0042002D">
        <w:rPr>
          <w:rStyle w:val="Enfasigrassetto"/>
          <w:rFonts w:ascii="Palatino Linotype" w:hAnsi="Palatino Linotype"/>
        </w:rPr>
        <w:t xml:space="preserve"> di latino </w:t>
      </w:r>
    </w:p>
    <w:p w:rsidR="0042002D" w:rsidRDefault="0042002D" w:rsidP="0042002D">
      <w:pPr>
        <w:pStyle w:val="Nessunaspaziatura"/>
        <w:rPr>
          <w:rStyle w:val="Enfasigrassetto"/>
          <w:rFonts w:ascii="Palatino Linotype" w:hAnsi="Palatino Linotype"/>
        </w:rPr>
      </w:pPr>
    </w:p>
    <w:p w:rsidR="0042002D" w:rsidRDefault="0042002D" w:rsidP="0042002D">
      <w:pPr>
        <w:pStyle w:val="Nessunaspaziatura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Argomenti trattati:</w:t>
      </w:r>
    </w:p>
    <w:p w:rsidR="0042002D" w:rsidRDefault="0042002D" w:rsidP="0042002D">
      <w:pPr>
        <w:pStyle w:val="Nessunaspaziatura"/>
        <w:numPr>
          <w:ilvl w:val="0"/>
          <w:numId w:val="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 pronomi determinativi</w:t>
      </w:r>
    </w:p>
    <w:p w:rsidR="0042002D" w:rsidRPr="00416EC6" w:rsidRDefault="0042002D" w:rsidP="0042002D">
      <w:pPr>
        <w:pStyle w:val="Nessunaspaziatura"/>
        <w:ind w:left="720"/>
        <w:rPr>
          <w:rStyle w:val="Enfasigrassetto"/>
          <w:rFonts w:ascii="Palatino Linotype" w:hAnsi="Palatino Linotype"/>
          <w:b w:val="0"/>
          <w:i/>
        </w:rPr>
      </w:pPr>
      <w:r>
        <w:rPr>
          <w:rStyle w:val="Enfasigrassetto"/>
          <w:rFonts w:ascii="Palatino Linotype" w:hAnsi="Palatino Linotype"/>
          <w:b w:val="0"/>
        </w:rPr>
        <w:t>1.</w:t>
      </w:r>
      <w:r w:rsidRPr="00416EC6">
        <w:rPr>
          <w:rStyle w:val="Enfasigrassetto"/>
          <w:rFonts w:ascii="Palatino Linotype" w:hAnsi="Palatino Linotype"/>
          <w:b w:val="0"/>
          <w:i/>
        </w:rPr>
        <w:t>Is-ea-id</w:t>
      </w:r>
    </w:p>
    <w:p w:rsidR="0042002D" w:rsidRPr="00416EC6" w:rsidRDefault="0042002D" w:rsidP="0042002D">
      <w:pPr>
        <w:pStyle w:val="Nessunaspaziatura"/>
        <w:ind w:left="720"/>
        <w:rPr>
          <w:rStyle w:val="Enfasigrassetto"/>
          <w:rFonts w:ascii="Palatino Linotype" w:hAnsi="Palatino Linotype"/>
          <w:b w:val="0"/>
          <w:i/>
        </w:rPr>
      </w:pPr>
      <w:r w:rsidRPr="00416EC6">
        <w:rPr>
          <w:rStyle w:val="Enfasigrassetto"/>
          <w:rFonts w:ascii="Palatino Linotype" w:hAnsi="Palatino Linotype"/>
          <w:b w:val="0"/>
        </w:rPr>
        <w:t>2.</w:t>
      </w:r>
      <w:r w:rsidRPr="00416EC6">
        <w:rPr>
          <w:rStyle w:val="Enfasigrassetto"/>
          <w:rFonts w:ascii="Palatino Linotype" w:hAnsi="Palatino Linotype"/>
          <w:b w:val="0"/>
          <w:i/>
        </w:rPr>
        <w:t>Idem-eadem-idem</w:t>
      </w:r>
    </w:p>
    <w:p w:rsidR="0042002D" w:rsidRDefault="0042002D" w:rsidP="0042002D">
      <w:pPr>
        <w:pStyle w:val="Nessunaspaziatura"/>
        <w:ind w:left="720"/>
        <w:rPr>
          <w:rStyle w:val="Enfasigrassetto"/>
          <w:rFonts w:ascii="Palatino Linotype" w:hAnsi="Palatino Linotype"/>
          <w:b w:val="0"/>
        </w:rPr>
      </w:pPr>
      <w:r w:rsidRPr="00416EC6">
        <w:rPr>
          <w:rStyle w:val="Enfasigrassetto"/>
          <w:rFonts w:ascii="Palatino Linotype" w:hAnsi="Palatino Linotype"/>
          <w:b w:val="0"/>
        </w:rPr>
        <w:t>3</w:t>
      </w:r>
      <w:r w:rsidRPr="00416EC6">
        <w:rPr>
          <w:rStyle w:val="Enfasigrassetto"/>
          <w:rFonts w:ascii="Palatino Linotype" w:hAnsi="Palatino Linotype"/>
          <w:b w:val="0"/>
          <w:i/>
        </w:rPr>
        <w:t>.Ipse-ipsa-ipsum</w:t>
      </w:r>
    </w:p>
    <w:p w:rsidR="0042002D" w:rsidRDefault="0042002D" w:rsidP="0042002D">
      <w:pPr>
        <w:pStyle w:val="Nessunaspaziatura"/>
        <w:numPr>
          <w:ilvl w:val="0"/>
          <w:numId w:val="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 pronomi relativi</w:t>
      </w:r>
    </w:p>
    <w:p w:rsidR="00D61466" w:rsidRDefault="00D61466" w:rsidP="00D61466">
      <w:pPr>
        <w:pStyle w:val="Nessunaspaziatura"/>
        <w:ind w:left="72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1.I composti di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qui-quae-quod</w:t>
      </w:r>
      <w:proofErr w:type="spellEnd"/>
    </w:p>
    <w:p w:rsidR="00D61466" w:rsidRDefault="00D61466" w:rsidP="00D61466">
      <w:pPr>
        <w:pStyle w:val="Nessunaspaziatura"/>
        <w:ind w:left="72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2.La concordanza dei pronomi relativi</w:t>
      </w:r>
    </w:p>
    <w:p w:rsidR="00D61466" w:rsidRDefault="00D61466" w:rsidP="00D61466">
      <w:pPr>
        <w:pStyle w:val="Nessunaspaziatura"/>
        <w:ind w:left="72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3.I Fenomeni legati ai pronomi relativi</w:t>
      </w:r>
    </w:p>
    <w:p w:rsidR="00D61466" w:rsidRDefault="00BA0400" w:rsidP="00D61466">
      <w:pPr>
        <w:pStyle w:val="Nessunaspaziatura"/>
        <w:numPr>
          <w:ilvl w:val="1"/>
          <w:numId w:val="1"/>
        </w:numPr>
        <w:rPr>
          <w:rStyle w:val="Enfasigrassetto"/>
          <w:rFonts w:ascii="Palatino Linotype" w:hAnsi="Palatino Linotype"/>
          <w:b w:val="0"/>
        </w:rPr>
      </w:pPr>
      <w:proofErr w:type="spellStart"/>
      <w:r>
        <w:rPr>
          <w:rStyle w:val="Enfasigrassetto"/>
          <w:rFonts w:ascii="Palatino Linotype" w:hAnsi="Palatino Linotype"/>
          <w:b w:val="0"/>
        </w:rPr>
        <w:t>Ome</w:t>
      </w:r>
      <w:r w:rsidR="00D61466">
        <w:rPr>
          <w:rStyle w:val="Enfasigrassetto"/>
          <w:rFonts w:ascii="Palatino Linotype" w:hAnsi="Palatino Linotype"/>
          <w:b w:val="0"/>
        </w:rPr>
        <w:t>ssione</w:t>
      </w:r>
      <w:proofErr w:type="spellEnd"/>
      <w:r w:rsidR="00D61466">
        <w:rPr>
          <w:rStyle w:val="Enfasigrassetto"/>
          <w:rFonts w:ascii="Palatino Linotype" w:hAnsi="Palatino Linotype"/>
          <w:b w:val="0"/>
        </w:rPr>
        <w:t xml:space="preserve"> del pronome determinativo</w:t>
      </w:r>
    </w:p>
    <w:p w:rsidR="00D61466" w:rsidRDefault="00D61466" w:rsidP="00D61466">
      <w:pPr>
        <w:pStyle w:val="Nessunaspaziatura"/>
        <w:numPr>
          <w:ilvl w:val="1"/>
          <w:numId w:val="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Concordanza con l’apposizione</w:t>
      </w:r>
    </w:p>
    <w:p w:rsidR="00D61466" w:rsidRDefault="00D61466" w:rsidP="00D61466">
      <w:pPr>
        <w:pStyle w:val="Nessunaspaziatura"/>
        <w:numPr>
          <w:ilvl w:val="1"/>
          <w:numId w:val="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Prolessi del relativo</w:t>
      </w:r>
    </w:p>
    <w:p w:rsidR="00D61466" w:rsidRDefault="00D61466" w:rsidP="00D61466">
      <w:pPr>
        <w:pStyle w:val="Nessunaspaziatura"/>
        <w:numPr>
          <w:ilvl w:val="1"/>
          <w:numId w:val="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Nesso relativo</w:t>
      </w:r>
    </w:p>
    <w:p w:rsidR="00D61466" w:rsidRDefault="00D61466" w:rsidP="00D61466">
      <w:pPr>
        <w:pStyle w:val="Nessunaspaziatura"/>
        <w:ind w:left="720"/>
        <w:rPr>
          <w:rStyle w:val="Enfasigrassetto"/>
          <w:rFonts w:ascii="Palatino Linotype" w:hAnsi="Palatino Linotype"/>
          <w:b w:val="0"/>
        </w:rPr>
      </w:pPr>
    </w:p>
    <w:p w:rsidR="00D61466" w:rsidRDefault="003B5101" w:rsidP="0042002D">
      <w:pPr>
        <w:pStyle w:val="Nessunaspaziatura"/>
        <w:numPr>
          <w:ilvl w:val="0"/>
          <w:numId w:val="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 pronomi-aggettivi interrogativi</w:t>
      </w:r>
    </w:p>
    <w:p w:rsidR="003B5101" w:rsidRPr="00416EC6" w:rsidRDefault="003B5101" w:rsidP="003B5101">
      <w:pPr>
        <w:pStyle w:val="Nessunaspaziatura"/>
        <w:numPr>
          <w:ilvl w:val="0"/>
          <w:numId w:val="4"/>
        </w:numPr>
        <w:rPr>
          <w:rStyle w:val="Enfasigrassetto"/>
          <w:rFonts w:ascii="Palatino Linotype" w:hAnsi="Palatino Linotype"/>
          <w:b w:val="0"/>
          <w:i/>
        </w:rPr>
      </w:pP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Quis-quid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qui-quae-quod</w:t>
      </w:r>
      <w:proofErr w:type="spellEnd"/>
      <w:r w:rsidR="00416EC6">
        <w:rPr>
          <w:rStyle w:val="Enfasigrassetto"/>
          <w:rFonts w:ascii="Palatino Linotype" w:hAnsi="Palatino Linotype"/>
          <w:b w:val="0"/>
          <w:i/>
        </w:rPr>
        <w:t xml:space="preserve"> </w:t>
      </w:r>
      <w:r w:rsidR="00416EC6">
        <w:rPr>
          <w:rStyle w:val="Enfasigrassetto"/>
          <w:rFonts w:ascii="Palatino Linotype" w:hAnsi="Palatino Linotype"/>
          <w:b w:val="0"/>
        </w:rPr>
        <w:t>(+ composti)</w:t>
      </w:r>
    </w:p>
    <w:p w:rsidR="003C2C70" w:rsidRPr="00416EC6" w:rsidRDefault="003C2C70" w:rsidP="003B5101">
      <w:pPr>
        <w:pStyle w:val="Nessunaspaziatura"/>
        <w:numPr>
          <w:ilvl w:val="0"/>
          <w:numId w:val="4"/>
        </w:numPr>
        <w:rPr>
          <w:rStyle w:val="Enfasigrassetto"/>
          <w:rFonts w:ascii="Palatino Linotype" w:hAnsi="Palatino Linotype"/>
          <w:b w:val="0"/>
          <w:i/>
        </w:rPr>
      </w:pPr>
      <w:r w:rsidRPr="00416EC6">
        <w:rPr>
          <w:rStyle w:val="Enfasigrassetto"/>
          <w:rFonts w:ascii="Palatino Linotype" w:hAnsi="Palatino Linotype"/>
          <w:b w:val="0"/>
          <w:i/>
        </w:rPr>
        <w:t>Quid?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-cur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>?</w:t>
      </w:r>
    </w:p>
    <w:p w:rsidR="003B5101" w:rsidRPr="00416EC6" w:rsidRDefault="003B5101" w:rsidP="003B5101">
      <w:pPr>
        <w:pStyle w:val="Nessunaspaziatura"/>
        <w:numPr>
          <w:ilvl w:val="0"/>
          <w:numId w:val="4"/>
        </w:numPr>
        <w:rPr>
          <w:rStyle w:val="Enfasigrassetto"/>
          <w:rFonts w:ascii="Palatino Linotype" w:hAnsi="Palatino Linotype"/>
          <w:b w:val="0"/>
          <w:i/>
        </w:rPr>
      </w:pP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Uter-tra-utrum</w:t>
      </w:r>
      <w:proofErr w:type="spellEnd"/>
    </w:p>
    <w:p w:rsidR="003B5101" w:rsidRPr="00416EC6" w:rsidRDefault="003B5101" w:rsidP="003B5101">
      <w:pPr>
        <w:pStyle w:val="Nessunaspaziatura"/>
        <w:numPr>
          <w:ilvl w:val="0"/>
          <w:numId w:val="4"/>
        </w:numPr>
        <w:rPr>
          <w:rStyle w:val="Enfasigrassetto"/>
          <w:rFonts w:ascii="Palatino Linotype" w:hAnsi="Palatino Linotype"/>
          <w:b w:val="0"/>
          <w:i/>
        </w:rPr>
      </w:pP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Qualis-quale</w:t>
      </w:r>
      <w:proofErr w:type="spellEnd"/>
    </w:p>
    <w:p w:rsidR="003B5101" w:rsidRPr="00416EC6" w:rsidRDefault="003B5101" w:rsidP="003B5101">
      <w:pPr>
        <w:pStyle w:val="Nessunaspaziatura"/>
        <w:numPr>
          <w:ilvl w:val="0"/>
          <w:numId w:val="4"/>
        </w:numPr>
        <w:rPr>
          <w:rStyle w:val="Enfasigrassetto"/>
          <w:rFonts w:ascii="Palatino Linotype" w:hAnsi="Palatino Linotype"/>
          <w:b w:val="0"/>
          <w:i/>
        </w:rPr>
      </w:pP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Quot</w:t>
      </w:r>
      <w:proofErr w:type="spellEnd"/>
    </w:p>
    <w:p w:rsidR="003B5101" w:rsidRPr="00416EC6" w:rsidRDefault="003B5101" w:rsidP="003B5101">
      <w:pPr>
        <w:pStyle w:val="Nessunaspaziatura"/>
        <w:numPr>
          <w:ilvl w:val="0"/>
          <w:numId w:val="4"/>
        </w:numPr>
        <w:rPr>
          <w:rStyle w:val="Enfasigrassetto"/>
          <w:rFonts w:ascii="Palatino Linotype" w:hAnsi="Palatino Linotype"/>
          <w:b w:val="0"/>
          <w:i/>
        </w:rPr>
      </w:pP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Quam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multi-ae-a</w:t>
      </w:r>
      <w:proofErr w:type="spellEnd"/>
    </w:p>
    <w:p w:rsidR="003B5101" w:rsidRPr="00416EC6" w:rsidRDefault="003B5101" w:rsidP="00416EC6">
      <w:pPr>
        <w:pStyle w:val="Nessunaspaziatura"/>
        <w:numPr>
          <w:ilvl w:val="0"/>
          <w:numId w:val="4"/>
        </w:numPr>
        <w:rPr>
          <w:rStyle w:val="Enfasigrassetto"/>
          <w:rFonts w:ascii="Palatino Linotype" w:hAnsi="Palatino Linotype"/>
          <w:b w:val="0"/>
          <w:i/>
        </w:rPr>
      </w:pP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Quantus-a-um</w:t>
      </w:r>
      <w:proofErr w:type="spellEnd"/>
    </w:p>
    <w:p w:rsidR="003C2C70" w:rsidRDefault="003C2C70" w:rsidP="003C2C70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</w:p>
    <w:p w:rsidR="003B5101" w:rsidRDefault="003C2C70" w:rsidP="003C2C70">
      <w:pPr>
        <w:pStyle w:val="Nessunaspaziatura"/>
        <w:numPr>
          <w:ilvl w:val="0"/>
          <w:numId w:val="5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La proposizione interrogativa diretta</w:t>
      </w:r>
    </w:p>
    <w:p w:rsidR="003C2C70" w:rsidRDefault="003C2C70" w:rsidP="003C2C70">
      <w:pPr>
        <w:pStyle w:val="Nessunaspaziatura"/>
        <w:numPr>
          <w:ilvl w:val="0"/>
          <w:numId w:val="5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La proposizione interrogativa indiretta (+ dubitative)</w:t>
      </w:r>
    </w:p>
    <w:p w:rsidR="003C2C70" w:rsidRDefault="003C2C70" w:rsidP="003C2C70">
      <w:pPr>
        <w:pStyle w:val="Nessunaspaziatura"/>
        <w:numPr>
          <w:ilvl w:val="0"/>
          <w:numId w:val="5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 pronomi indefiniti</w:t>
      </w:r>
    </w:p>
    <w:p w:rsidR="003C2C70" w:rsidRDefault="003C2C70" w:rsidP="003C2C70">
      <w:pPr>
        <w:pStyle w:val="Nessunaspaziatura"/>
        <w:numPr>
          <w:ilvl w:val="0"/>
          <w:numId w:val="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Pronomi col significato di “qualcuno, qualcosa”</w:t>
      </w:r>
    </w:p>
    <w:p w:rsidR="003C2C70" w:rsidRDefault="003C2C70" w:rsidP="003C2C70">
      <w:pPr>
        <w:pStyle w:val="Nessunaspaziatura"/>
        <w:numPr>
          <w:ilvl w:val="0"/>
          <w:numId w:val="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Pronomi distributivi</w:t>
      </w:r>
    </w:p>
    <w:p w:rsidR="003C2C70" w:rsidRDefault="003C2C70" w:rsidP="003C2C70">
      <w:pPr>
        <w:pStyle w:val="Nessunaspaziatura"/>
        <w:numPr>
          <w:ilvl w:val="0"/>
          <w:numId w:val="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Pronomi col significato di “l’uno e l’altro”</w:t>
      </w:r>
    </w:p>
    <w:p w:rsidR="003C2C70" w:rsidRDefault="003C2C70" w:rsidP="003C2C70">
      <w:pPr>
        <w:pStyle w:val="Nessunaspaziatura"/>
        <w:numPr>
          <w:ilvl w:val="0"/>
          <w:numId w:val="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Pronomi negativi col significato di “nessuno, niente”</w:t>
      </w:r>
    </w:p>
    <w:p w:rsidR="003C2C70" w:rsidRDefault="58B34C32" w:rsidP="58B34C32">
      <w:pPr>
        <w:pStyle w:val="Nessunaspaziatura"/>
        <w:numPr>
          <w:ilvl w:val="0"/>
          <w:numId w:val="7"/>
        </w:numPr>
        <w:rPr>
          <w:rStyle w:val="Enfasigrassetto"/>
          <w:rFonts w:ascii="Palatino Linotype" w:hAnsi="Palatino Linotype"/>
          <w:b w:val="0"/>
          <w:bCs w:val="0"/>
        </w:rPr>
      </w:pPr>
      <w:r w:rsidRPr="58B34C32">
        <w:rPr>
          <w:rStyle w:val="Enfasigrassetto"/>
          <w:rFonts w:ascii="Palatino Linotype" w:hAnsi="Palatino Linotype"/>
          <w:b w:val="0"/>
          <w:bCs w:val="0"/>
        </w:rPr>
        <w:t>Il participio perfetto</w:t>
      </w:r>
    </w:p>
    <w:p w:rsidR="007D1272" w:rsidRDefault="58B34C32" w:rsidP="58B34C32">
      <w:pPr>
        <w:pStyle w:val="Nessunaspaziatura"/>
        <w:numPr>
          <w:ilvl w:val="0"/>
          <w:numId w:val="7"/>
        </w:numPr>
        <w:rPr>
          <w:rStyle w:val="Enfasigrassetto"/>
          <w:rFonts w:ascii="Palatino Linotype" w:hAnsi="Palatino Linotype"/>
          <w:b w:val="0"/>
          <w:bCs w:val="0"/>
        </w:rPr>
      </w:pPr>
      <w:r w:rsidRPr="58B34C32">
        <w:rPr>
          <w:rStyle w:val="Enfasigrassetto"/>
          <w:rFonts w:ascii="Palatino Linotype" w:hAnsi="Palatino Linotype"/>
          <w:b w:val="0"/>
          <w:bCs w:val="0"/>
        </w:rPr>
        <w:t xml:space="preserve">Il participio futuro </w:t>
      </w:r>
    </w:p>
    <w:p w:rsidR="007D1272" w:rsidRPr="007D1272" w:rsidRDefault="007D1272" w:rsidP="007D1272">
      <w:pPr>
        <w:pStyle w:val="Nessunaspaziatura"/>
        <w:numPr>
          <w:ilvl w:val="0"/>
          <w:numId w:val="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Congiuntivo</w:t>
      </w:r>
    </w:p>
    <w:p w:rsidR="007D1272" w:rsidRDefault="007D1272" w:rsidP="003C2C70">
      <w:pPr>
        <w:pStyle w:val="Nessunaspaziatura"/>
        <w:numPr>
          <w:ilvl w:val="0"/>
          <w:numId w:val="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L’imperativo futuro</w:t>
      </w:r>
    </w:p>
    <w:p w:rsidR="007D1272" w:rsidRDefault="007D1272" w:rsidP="003C2C70">
      <w:pPr>
        <w:pStyle w:val="Nessunaspaziatura"/>
        <w:numPr>
          <w:ilvl w:val="0"/>
          <w:numId w:val="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 verbi atematici</w:t>
      </w:r>
    </w:p>
    <w:p w:rsidR="007D1272" w:rsidRDefault="007D1272" w:rsidP="007D1272">
      <w:pPr>
        <w:pStyle w:val="Nessunaspaziatura"/>
        <w:numPr>
          <w:ilvl w:val="0"/>
          <w:numId w:val="8"/>
        </w:numPr>
        <w:rPr>
          <w:rStyle w:val="Enfasigrassetto"/>
          <w:rFonts w:ascii="Palatino Linotype" w:hAnsi="Palatino Linotype"/>
          <w:b w:val="0"/>
        </w:rPr>
      </w:pPr>
      <w:r w:rsidRPr="00416EC6">
        <w:rPr>
          <w:rStyle w:val="Enfasigrassetto"/>
          <w:rFonts w:ascii="Palatino Linotype" w:hAnsi="Palatino Linotype"/>
          <w:b w:val="0"/>
          <w:i/>
        </w:rPr>
        <w:t>Sum, es, fui, esse</w:t>
      </w:r>
      <w:r>
        <w:rPr>
          <w:rStyle w:val="Enfasigrassetto"/>
          <w:rFonts w:ascii="Palatino Linotype" w:hAnsi="Palatino Linotype"/>
          <w:b w:val="0"/>
        </w:rPr>
        <w:t xml:space="preserve"> (+composti)</w:t>
      </w:r>
    </w:p>
    <w:p w:rsidR="007D1272" w:rsidRDefault="007D1272" w:rsidP="007D1272">
      <w:pPr>
        <w:pStyle w:val="Nessunaspaziatura"/>
        <w:numPr>
          <w:ilvl w:val="0"/>
          <w:numId w:val="8"/>
        </w:numPr>
        <w:rPr>
          <w:rStyle w:val="Enfasigrassetto"/>
          <w:rFonts w:ascii="Palatino Linotype" w:hAnsi="Palatino Linotype"/>
          <w:b w:val="0"/>
        </w:rPr>
      </w:pPr>
      <w:r w:rsidRPr="00416EC6">
        <w:rPr>
          <w:rStyle w:val="Enfasigrassetto"/>
          <w:rFonts w:ascii="Palatino Linotype" w:hAnsi="Palatino Linotype"/>
          <w:b w:val="0"/>
          <w:i/>
        </w:rPr>
        <w:t>Volo, vi</w:t>
      </w:r>
      <w:r w:rsidR="00416EC6">
        <w:rPr>
          <w:rStyle w:val="Enfasigrassetto"/>
          <w:rFonts w:ascii="Palatino Linotype" w:hAnsi="Palatino Linotype"/>
          <w:b w:val="0"/>
          <w:i/>
        </w:rPr>
        <w:t>s</w:t>
      </w:r>
      <w:r w:rsidRPr="00416EC6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volui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velle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(+ composti)</w:t>
      </w:r>
    </w:p>
    <w:p w:rsidR="007D1272" w:rsidRDefault="007D1272" w:rsidP="007D1272">
      <w:pPr>
        <w:pStyle w:val="Nessunaspaziatura"/>
        <w:numPr>
          <w:ilvl w:val="0"/>
          <w:numId w:val="8"/>
        </w:numPr>
        <w:rPr>
          <w:rStyle w:val="Enfasigrassetto"/>
          <w:rFonts w:ascii="Palatino Linotype" w:hAnsi="Palatino Linotype"/>
          <w:b w:val="0"/>
        </w:rPr>
      </w:pPr>
      <w:r w:rsidRPr="00416EC6">
        <w:rPr>
          <w:rStyle w:val="Enfasigrassetto"/>
          <w:rFonts w:ascii="Palatino Linotype" w:hAnsi="Palatino Linotype"/>
          <w:b w:val="0"/>
          <w:i/>
        </w:rPr>
        <w:t xml:space="preserve">Fero,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fers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tuli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latum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ferre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(+ composti)</w:t>
      </w:r>
    </w:p>
    <w:p w:rsidR="007D1272" w:rsidRDefault="007D1272" w:rsidP="007D1272">
      <w:pPr>
        <w:pStyle w:val="Nessunaspaziatura"/>
        <w:numPr>
          <w:ilvl w:val="0"/>
          <w:numId w:val="8"/>
        </w:numPr>
        <w:rPr>
          <w:rStyle w:val="Enfasigrassetto"/>
          <w:rFonts w:ascii="Palatino Linotype" w:hAnsi="Palatino Linotype"/>
          <w:b w:val="0"/>
        </w:rPr>
      </w:pP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Eo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is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, ivi,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itum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, ire </w:t>
      </w:r>
      <w:r>
        <w:rPr>
          <w:rStyle w:val="Enfasigrassetto"/>
          <w:rFonts w:ascii="Palatino Linotype" w:hAnsi="Palatino Linotype"/>
          <w:b w:val="0"/>
        </w:rPr>
        <w:t>(+ composti)</w:t>
      </w:r>
    </w:p>
    <w:p w:rsidR="007D1272" w:rsidRDefault="007D1272" w:rsidP="007D1272">
      <w:pPr>
        <w:pStyle w:val="Nessunaspaziatura"/>
        <w:numPr>
          <w:ilvl w:val="0"/>
          <w:numId w:val="8"/>
        </w:numPr>
        <w:rPr>
          <w:rStyle w:val="Enfasigrassetto"/>
          <w:rFonts w:ascii="Palatino Linotype" w:hAnsi="Palatino Linotype"/>
          <w:b w:val="0"/>
        </w:rPr>
      </w:pPr>
      <w:r w:rsidRPr="00416EC6">
        <w:rPr>
          <w:rStyle w:val="Enfasigrassetto"/>
          <w:rFonts w:ascii="Palatino Linotype" w:hAnsi="Palatino Linotype"/>
          <w:b w:val="0"/>
          <w:i/>
        </w:rPr>
        <w:t xml:space="preserve">Fio,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fis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416EC6">
        <w:rPr>
          <w:rStyle w:val="Enfasigrassetto"/>
          <w:rFonts w:ascii="Palatino Linotype" w:hAnsi="Palatino Linotype"/>
          <w:b w:val="0"/>
          <w:i/>
        </w:rPr>
        <w:t>factus</w:t>
      </w:r>
      <w:proofErr w:type="spellEnd"/>
      <w:r w:rsidRPr="00416EC6">
        <w:rPr>
          <w:rStyle w:val="Enfasigrassetto"/>
          <w:rFonts w:ascii="Palatino Linotype" w:hAnsi="Palatino Linotype"/>
          <w:b w:val="0"/>
          <w:i/>
        </w:rPr>
        <w:t xml:space="preserve"> sum, fieri</w:t>
      </w:r>
      <w:r>
        <w:rPr>
          <w:rStyle w:val="Enfasigrassetto"/>
          <w:rFonts w:ascii="Palatino Linotype" w:hAnsi="Palatino Linotype"/>
          <w:b w:val="0"/>
        </w:rPr>
        <w:t xml:space="preserve"> (+ composti di </w:t>
      </w:r>
      <w:proofErr w:type="spellStart"/>
      <w:r>
        <w:rPr>
          <w:rStyle w:val="Enfasigrassetto"/>
          <w:rFonts w:ascii="Palatino Linotype" w:hAnsi="Palatino Linotype"/>
          <w:b w:val="0"/>
        </w:rPr>
        <w:t>facio</w:t>
      </w:r>
      <w:proofErr w:type="spellEnd"/>
      <w:r>
        <w:rPr>
          <w:rStyle w:val="Enfasigrassetto"/>
          <w:rFonts w:ascii="Palatino Linotype" w:hAnsi="Palatino Linotype"/>
          <w:b w:val="0"/>
        </w:rPr>
        <w:t>)</w:t>
      </w:r>
    </w:p>
    <w:p w:rsidR="007D1272" w:rsidRDefault="007D1272" w:rsidP="007D1272">
      <w:pPr>
        <w:pStyle w:val="Nessunaspaziatura"/>
        <w:numPr>
          <w:ilvl w:val="0"/>
          <w:numId w:val="9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lastRenderedPageBreak/>
        <w:t>L’infinito futuro</w:t>
      </w:r>
    </w:p>
    <w:p w:rsidR="007D1272" w:rsidRDefault="007D1272" w:rsidP="007D1272">
      <w:pPr>
        <w:pStyle w:val="Nessunaspaziatura"/>
        <w:numPr>
          <w:ilvl w:val="0"/>
          <w:numId w:val="9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La proposizione infinitiva (ogge</w:t>
      </w:r>
      <w:r w:rsidR="00951C72">
        <w:rPr>
          <w:rStyle w:val="Enfasigrassetto"/>
          <w:rFonts w:ascii="Palatino Linotype" w:hAnsi="Palatino Linotype"/>
          <w:b w:val="0"/>
        </w:rPr>
        <w:t xml:space="preserve">ttiva, soggettiva e </w:t>
      </w:r>
      <w:proofErr w:type="spellStart"/>
      <w:r w:rsidR="00951C72">
        <w:rPr>
          <w:rStyle w:val="Enfasigrassetto"/>
          <w:rFonts w:ascii="Palatino Linotype" w:hAnsi="Palatino Linotype"/>
          <w:b w:val="0"/>
        </w:rPr>
        <w:t>epsegetica</w:t>
      </w:r>
      <w:proofErr w:type="spellEnd"/>
      <w:r>
        <w:rPr>
          <w:rStyle w:val="Enfasigrassetto"/>
          <w:rFonts w:ascii="Palatino Linotype" w:hAnsi="Palatino Linotype"/>
          <w:b w:val="0"/>
        </w:rPr>
        <w:t>)</w:t>
      </w:r>
    </w:p>
    <w:p w:rsidR="007D1272" w:rsidRDefault="007D1272" w:rsidP="007D1272">
      <w:pPr>
        <w:pStyle w:val="Nessunaspaziatura"/>
        <w:numPr>
          <w:ilvl w:val="0"/>
          <w:numId w:val="9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 verbi deponenti</w:t>
      </w:r>
    </w:p>
    <w:p w:rsidR="00034955" w:rsidRDefault="00034955" w:rsidP="00034955">
      <w:pPr>
        <w:pStyle w:val="Nessunaspaziatura"/>
        <w:numPr>
          <w:ilvl w:val="0"/>
          <w:numId w:val="10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 participi irregolari nei verbi deponenti</w:t>
      </w:r>
    </w:p>
    <w:p w:rsidR="00034955" w:rsidRDefault="00034955" w:rsidP="00034955">
      <w:pPr>
        <w:pStyle w:val="Nessunaspaziatura"/>
        <w:numPr>
          <w:ilvl w:val="0"/>
          <w:numId w:val="10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 verbi deponenti costruiti con l’ablativo</w:t>
      </w:r>
    </w:p>
    <w:p w:rsidR="00034955" w:rsidRDefault="00034955" w:rsidP="00034955">
      <w:pPr>
        <w:pStyle w:val="Nessunaspaziatura"/>
        <w:numPr>
          <w:ilvl w:val="0"/>
          <w:numId w:val="10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 verbi semideponenti</w:t>
      </w:r>
    </w:p>
    <w:p w:rsidR="00951C72" w:rsidRDefault="00951C72" w:rsidP="00034955">
      <w:pPr>
        <w:pStyle w:val="Nessunaspaziatura"/>
        <w:numPr>
          <w:ilvl w:val="0"/>
          <w:numId w:val="1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gerundio</w:t>
      </w:r>
    </w:p>
    <w:p w:rsidR="00951C72" w:rsidRDefault="00951C72" w:rsidP="00034955">
      <w:pPr>
        <w:pStyle w:val="Nessunaspaziatura"/>
        <w:numPr>
          <w:ilvl w:val="0"/>
          <w:numId w:val="1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gerundivo (+gerundivo predicativo)</w:t>
      </w:r>
    </w:p>
    <w:p w:rsidR="00951C72" w:rsidRDefault="00951C72" w:rsidP="00034955">
      <w:pPr>
        <w:pStyle w:val="Nessunaspaziatura"/>
        <w:numPr>
          <w:ilvl w:val="0"/>
          <w:numId w:val="1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La perifrastica passiva</w:t>
      </w:r>
    </w:p>
    <w:p w:rsidR="00034955" w:rsidRDefault="00034955" w:rsidP="00034955">
      <w:pPr>
        <w:pStyle w:val="Nessunaspaziatura"/>
        <w:numPr>
          <w:ilvl w:val="0"/>
          <w:numId w:val="1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complemento di materia</w:t>
      </w:r>
    </w:p>
    <w:p w:rsidR="00034955" w:rsidRDefault="00034955" w:rsidP="00034955">
      <w:pPr>
        <w:pStyle w:val="Nessunaspaziatura"/>
        <w:numPr>
          <w:ilvl w:val="0"/>
          <w:numId w:val="1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complemento di qualità</w:t>
      </w:r>
    </w:p>
    <w:p w:rsidR="00034955" w:rsidRDefault="00034955" w:rsidP="00034955">
      <w:pPr>
        <w:pStyle w:val="Nessunaspaziatura"/>
        <w:numPr>
          <w:ilvl w:val="0"/>
          <w:numId w:val="1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complemento di limitazione</w:t>
      </w:r>
    </w:p>
    <w:p w:rsidR="00034955" w:rsidRDefault="00034955" w:rsidP="00034955">
      <w:pPr>
        <w:pStyle w:val="Nessunaspaziatura"/>
        <w:numPr>
          <w:ilvl w:val="0"/>
          <w:numId w:val="11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complemento di paragone</w:t>
      </w:r>
    </w:p>
    <w:p w:rsidR="00034955" w:rsidRPr="00034955" w:rsidRDefault="00034955" w:rsidP="00034955">
      <w:pPr>
        <w:pStyle w:val="Nessunaspaziatura"/>
        <w:numPr>
          <w:ilvl w:val="0"/>
          <w:numId w:val="12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comparativo di maggioranza</w:t>
      </w:r>
    </w:p>
    <w:p w:rsidR="00034955" w:rsidRPr="00034955" w:rsidRDefault="00034955" w:rsidP="00034955">
      <w:pPr>
        <w:pStyle w:val="Nessunaspaziatura"/>
        <w:numPr>
          <w:ilvl w:val="0"/>
          <w:numId w:val="12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comparativo di minoranza</w:t>
      </w:r>
    </w:p>
    <w:p w:rsidR="00034955" w:rsidRDefault="00034955" w:rsidP="00034955">
      <w:pPr>
        <w:pStyle w:val="Nessunaspaziatura"/>
        <w:numPr>
          <w:ilvl w:val="0"/>
          <w:numId w:val="12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comparativo di uguaglianza</w:t>
      </w:r>
    </w:p>
    <w:p w:rsidR="00034955" w:rsidRDefault="00034955" w:rsidP="00034955">
      <w:pPr>
        <w:pStyle w:val="Nessunaspaziatura"/>
        <w:numPr>
          <w:ilvl w:val="0"/>
          <w:numId w:val="12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secondo termine di paragone</w:t>
      </w:r>
    </w:p>
    <w:p w:rsidR="00034955" w:rsidRDefault="00034955" w:rsidP="00034955">
      <w:pPr>
        <w:pStyle w:val="Nessunaspaziatura"/>
        <w:numPr>
          <w:ilvl w:val="0"/>
          <w:numId w:val="12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Comparativo assoluto</w:t>
      </w:r>
    </w:p>
    <w:p w:rsidR="00034955" w:rsidRDefault="00034955" w:rsidP="00034955">
      <w:pPr>
        <w:pStyle w:val="Nessunaspaziatura"/>
        <w:numPr>
          <w:ilvl w:val="0"/>
          <w:numId w:val="12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Usi particolari del comparativo</w:t>
      </w:r>
    </w:p>
    <w:p w:rsidR="00034955" w:rsidRDefault="00034955" w:rsidP="00034955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1.Comparazione fra due aggettivi</w:t>
      </w:r>
    </w:p>
    <w:p w:rsidR="00034955" w:rsidRDefault="00034955" w:rsidP="00034955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2.Comparativo rafforzato</w:t>
      </w:r>
    </w:p>
    <w:p w:rsidR="00034955" w:rsidRDefault="00034955" w:rsidP="00034955">
      <w:pPr>
        <w:pStyle w:val="Nessunaspaziatura"/>
        <w:ind w:left="1440"/>
        <w:rPr>
          <w:rStyle w:val="Enfasigrassetto"/>
          <w:rFonts w:ascii="Palatino Linotype" w:hAnsi="Palatino Linotype"/>
          <w:b w:val="0"/>
          <w:i/>
        </w:rPr>
      </w:pPr>
      <w:r>
        <w:rPr>
          <w:rStyle w:val="Enfasigrassetto"/>
          <w:rFonts w:ascii="Palatino Linotype" w:hAnsi="Palatino Linotype"/>
          <w:b w:val="0"/>
        </w:rPr>
        <w:t>3.</w:t>
      </w:r>
      <w:r w:rsidRPr="00416EC6">
        <w:rPr>
          <w:rStyle w:val="Enfasigrassetto"/>
          <w:rFonts w:ascii="Palatino Linotype" w:hAnsi="Palatino Linotype"/>
          <w:b w:val="0"/>
          <w:i/>
        </w:rPr>
        <w:t>Compara</w:t>
      </w:r>
      <w:r w:rsidR="00416EC6" w:rsidRPr="00416EC6">
        <w:rPr>
          <w:rStyle w:val="Enfasigrassetto"/>
          <w:rFonts w:ascii="Palatino Linotype" w:hAnsi="Palatino Linotype"/>
          <w:b w:val="0"/>
          <w:i/>
        </w:rPr>
        <w:t>tio compendiaria</w:t>
      </w:r>
    </w:p>
    <w:p w:rsidR="00416EC6" w:rsidRDefault="00416EC6" w:rsidP="00034955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4. Il superlativo e i suoi usi</w:t>
      </w:r>
    </w:p>
    <w:p w:rsidR="00416EC6" w:rsidRDefault="00416EC6" w:rsidP="00416EC6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5.Comparativi e superlativi notevoli</w:t>
      </w:r>
    </w:p>
    <w:p w:rsidR="00416EC6" w:rsidRDefault="00416EC6" w:rsidP="00416EC6">
      <w:pPr>
        <w:pStyle w:val="Nessunaspaziatura"/>
        <w:numPr>
          <w:ilvl w:val="0"/>
          <w:numId w:val="13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complemento partitivo</w:t>
      </w:r>
    </w:p>
    <w:p w:rsidR="00951C72" w:rsidRDefault="00951C72" w:rsidP="00416EC6">
      <w:pPr>
        <w:pStyle w:val="Nessunaspaziatura"/>
        <w:numPr>
          <w:ilvl w:val="0"/>
          <w:numId w:val="13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La sintassi dei casi</w:t>
      </w:r>
    </w:p>
    <w:p w:rsidR="003C2C70" w:rsidRDefault="00951C72" w:rsidP="00E5753F">
      <w:pPr>
        <w:pStyle w:val="Nessunaspaziatura"/>
        <w:numPr>
          <w:ilvl w:val="0"/>
          <w:numId w:val="14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Nominativo e vocativo</w:t>
      </w:r>
    </w:p>
    <w:p w:rsidR="00E5753F" w:rsidRDefault="00E5753F" w:rsidP="00E5753F">
      <w:pPr>
        <w:pStyle w:val="Nessunaspaziatura"/>
        <w:numPr>
          <w:ilvl w:val="0"/>
          <w:numId w:val="18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Il doppio nominativo </w:t>
      </w:r>
    </w:p>
    <w:p w:rsidR="00E5753F" w:rsidRPr="00933C4C" w:rsidRDefault="00E5753F" w:rsidP="00E5753F">
      <w:pPr>
        <w:pStyle w:val="Nessunaspaziatura"/>
        <w:numPr>
          <w:ilvl w:val="0"/>
          <w:numId w:val="18"/>
        </w:numPr>
        <w:rPr>
          <w:rStyle w:val="Enfasigrassetto"/>
          <w:rFonts w:ascii="Palatino Linotype" w:hAnsi="Palatino Linotype"/>
          <w:b w:val="0"/>
          <w:i/>
        </w:rPr>
      </w:pP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Videor</w:t>
      </w:r>
      <w:proofErr w:type="spellEnd"/>
      <w:r w:rsidRPr="00933C4C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videris</w:t>
      </w:r>
      <w:proofErr w:type="spellEnd"/>
      <w:r w:rsidRPr="00933C4C">
        <w:rPr>
          <w:rStyle w:val="Enfasigrassetto"/>
          <w:rFonts w:ascii="Palatino Linotype" w:hAnsi="Palatino Linotype"/>
          <w:b w:val="0"/>
          <w:i/>
        </w:rPr>
        <w:t xml:space="preserve">, visus sum,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videri</w:t>
      </w:r>
      <w:proofErr w:type="spellEnd"/>
    </w:p>
    <w:p w:rsidR="00E5753F" w:rsidRDefault="00E5753F" w:rsidP="00E5753F">
      <w:pPr>
        <w:pStyle w:val="Nessunaspaziatura"/>
        <w:numPr>
          <w:ilvl w:val="0"/>
          <w:numId w:val="18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I </w:t>
      </w:r>
      <w:proofErr w:type="spellStart"/>
      <w:r>
        <w:rPr>
          <w:rStyle w:val="Enfasigrassetto"/>
          <w:rFonts w:ascii="Palatino Linotype" w:hAnsi="Palatino Linotype"/>
          <w:b w:val="0"/>
        </w:rPr>
        <w:t>verba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dicendi</w:t>
      </w:r>
      <w:proofErr w:type="spellEnd"/>
      <w:r w:rsidRPr="00933C4C">
        <w:rPr>
          <w:rStyle w:val="Enfasigrassetto"/>
          <w:rFonts w:ascii="Palatino Linotype" w:hAnsi="Palatino Linotype"/>
          <w:b w:val="0"/>
          <w:i/>
        </w:rPr>
        <w:t xml:space="preserve"> </w:t>
      </w:r>
      <w:r w:rsidRPr="00933C4C">
        <w:rPr>
          <w:rStyle w:val="Enfasigrassetto"/>
          <w:rFonts w:ascii="Palatino Linotype" w:hAnsi="Palatino Linotype"/>
          <w:b w:val="0"/>
        </w:rPr>
        <w:t>e</w:t>
      </w:r>
      <w:r w:rsidRPr="00933C4C">
        <w:rPr>
          <w:rStyle w:val="Enfasigrassetto"/>
          <w:rFonts w:ascii="Palatino Linotype" w:hAnsi="Palatino Linotype"/>
          <w:b w:val="0"/>
          <w:i/>
        </w:rPr>
        <w:t xml:space="preserve">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iudicandi</w:t>
      </w:r>
      <w:proofErr w:type="spellEnd"/>
    </w:p>
    <w:p w:rsidR="00E5753F" w:rsidRDefault="00E5753F" w:rsidP="00E5753F">
      <w:pPr>
        <w:pStyle w:val="Nessunaspaziatura"/>
        <w:numPr>
          <w:ilvl w:val="0"/>
          <w:numId w:val="18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I </w:t>
      </w:r>
      <w:proofErr w:type="spellStart"/>
      <w:r>
        <w:rPr>
          <w:rStyle w:val="Enfasigrassetto"/>
          <w:rFonts w:ascii="Palatino Linotype" w:hAnsi="Palatino Linotype"/>
          <w:b w:val="0"/>
        </w:rPr>
        <w:t>verba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iubendi</w:t>
      </w:r>
      <w:proofErr w:type="spellEnd"/>
      <w:r w:rsidRPr="00933C4C">
        <w:rPr>
          <w:rStyle w:val="Enfasigrassetto"/>
          <w:rFonts w:ascii="Palatino Linotype" w:hAnsi="Palatino Linotype"/>
          <w:b w:val="0"/>
          <w:i/>
        </w:rPr>
        <w:t xml:space="preserve"> </w:t>
      </w:r>
      <w:r w:rsidRPr="00933C4C">
        <w:rPr>
          <w:rStyle w:val="Enfasigrassetto"/>
          <w:rFonts w:ascii="Palatino Linotype" w:hAnsi="Palatino Linotype"/>
          <w:b w:val="0"/>
        </w:rPr>
        <w:t>e</w:t>
      </w:r>
      <w:r w:rsidRPr="00933C4C">
        <w:rPr>
          <w:rStyle w:val="Enfasigrassetto"/>
          <w:rFonts w:ascii="Palatino Linotype" w:hAnsi="Palatino Linotype"/>
          <w:b w:val="0"/>
          <w:i/>
        </w:rPr>
        <w:t xml:space="preserve">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vetandi</w:t>
      </w:r>
      <w:proofErr w:type="spellEnd"/>
    </w:p>
    <w:p w:rsidR="00E5753F" w:rsidRDefault="00E5753F" w:rsidP="00E5753F">
      <w:pPr>
        <w:pStyle w:val="Nessunaspaziatura"/>
        <w:numPr>
          <w:ilvl w:val="0"/>
          <w:numId w:val="14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Accusativo</w:t>
      </w:r>
    </w:p>
    <w:p w:rsidR="00E5753F" w:rsidRDefault="00E5753F" w:rsidP="00E5753F">
      <w:pPr>
        <w:pStyle w:val="Nessunaspaziatura"/>
        <w:numPr>
          <w:ilvl w:val="0"/>
          <w:numId w:val="19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Verbi che reggono l’accusativo</w:t>
      </w:r>
    </w:p>
    <w:p w:rsidR="00E5753F" w:rsidRDefault="00E5753F" w:rsidP="00E5753F">
      <w:pPr>
        <w:pStyle w:val="Nessunaspaziatura"/>
        <w:numPr>
          <w:ilvl w:val="0"/>
          <w:numId w:val="19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Il doppio accusativo</w:t>
      </w:r>
    </w:p>
    <w:p w:rsidR="00E5753F" w:rsidRDefault="00E5753F" w:rsidP="00E5753F">
      <w:pPr>
        <w:pStyle w:val="Nessunaspaziatura"/>
        <w:numPr>
          <w:ilvl w:val="0"/>
          <w:numId w:val="19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L’accusativo nei complementi</w:t>
      </w:r>
    </w:p>
    <w:p w:rsidR="00E5753F" w:rsidRDefault="00E5753F" w:rsidP="00E5753F">
      <w:pPr>
        <w:pStyle w:val="Nessunaspaziatura"/>
        <w:numPr>
          <w:ilvl w:val="0"/>
          <w:numId w:val="14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Genitivo</w:t>
      </w:r>
    </w:p>
    <w:p w:rsidR="00E5753F" w:rsidRDefault="00E5753F" w:rsidP="00E5753F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1. Il genitivo in dipendenza da sostantivi</w:t>
      </w:r>
    </w:p>
    <w:p w:rsidR="00E5753F" w:rsidRDefault="00E5753F" w:rsidP="00E5753F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2. Il genitivo in dipendenza da aggettivi e participi</w:t>
      </w:r>
    </w:p>
    <w:p w:rsidR="00E5753F" w:rsidRDefault="00E5753F" w:rsidP="00E5753F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3. Il </w:t>
      </w:r>
      <w:r w:rsidR="00B510DE">
        <w:rPr>
          <w:rStyle w:val="Enfasigrassetto"/>
          <w:rFonts w:ascii="Palatino Linotype" w:hAnsi="Palatino Linotype"/>
          <w:b w:val="0"/>
        </w:rPr>
        <w:t>genitivo in dipendenza da verbi</w:t>
      </w:r>
    </w:p>
    <w:p w:rsidR="00B510DE" w:rsidRDefault="00B510DE" w:rsidP="00E5753F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4. Il genitivo nei complementi</w:t>
      </w:r>
    </w:p>
    <w:p w:rsidR="00E5753F" w:rsidRDefault="00E5753F" w:rsidP="00E5753F">
      <w:pPr>
        <w:pStyle w:val="Nessunaspaziatura"/>
        <w:numPr>
          <w:ilvl w:val="0"/>
          <w:numId w:val="14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Dativo</w:t>
      </w:r>
    </w:p>
    <w:p w:rsidR="00B510DE" w:rsidRDefault="00B510DE" w:rsidP="00B510DE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1.Verbi transitivi costruiti con il dativo</w:t>
      </w:r>
    </w:p>
    <w:p w:rsidR="00B510DE" w:rsidRDefault="00B510DE" w:rsidP="00B510DE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2.Verbi intransitivi costruiti con il dativo</w:t>
      </w:r>
    </w:p>
    <w:p w:rsidR="00B510DE" w:rsidRDefault="00B510DE" w:rsidP="00B510DE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3.Il dativo di interesse</w:t>
      </w:r>
    </w:p>
    <w:p w:rsidR="00B510DE" w:rsidRDefault="00B510DE" w:rsidP="00B510DE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4. Il dativo di fine e il doppio dativo</w:t>
      </w:r>
    </w:p>
    <w:p w:rsidR="00B510DE" w:rsidRDefault="00B510DE" w:rsidP="00B510DE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5. Il dativo con aggettivi</w:t>
      </w:r>
    </w:p>
    <w:p w:rsidR="00E5753F" w:rsidRDefault="00B510DE" w:rsidP="00E5753F">
      <w:pPr>
        <w:pStyle w:val="Nessunaspaziatura"/>
        <w:numPr>
          <w:ilvl w:val="0"/>
          <w:numId w:val="14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Ablativo</w:t>
      </w:r>
    </w:p>
    <w:p w:rsidR="00B510DE" w:rsidRDefault="00B510DE" w:rsidP="00B510DE">
      <w:pPr>
        <w:pStyle w:val="Nessunaspaziatura"/>
        <w:numPr>
          <w:ilvl w:val="0"/>
          <w:numId w:val="20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I verbi deponenti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fruor</w:t>
      </w:r>
      <w:proofErr w:type="spellEnd"/>
      <w:r w:rsidRPr="00933C4C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fungor</w:t>
      </w:r>
      <w:proofErr w:type="spellEnd"/>
      <w:r w:rsidRPr="00933C4C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potior</w:t>
      </w:r>
      <w:proofErr w:type="spellEnd"/>
      <w:r w:rsidRPr="00933C4C">
        <w:rPr>
          <w:rStyle w:val="Enfasigrassetto"/>
          <w:rFonts w:ascii="Palatino Linotype" w:hAnsi="Palatino Linotype"/>
          <w:b w:val="0"/>
          <w:i/>
        </w:rPr>
        <w:t xml:space="preserve">,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utor</w:t>
      </w:r>
      <w:proofErr w:type="spellEnd"/>
      <w:r w:rsidRPr="00933C4C">
        <w:rPr>
          <w:rStyle w:val="Enfasigrassetto"/>
          <w:rFonts w:ascii="Palatino Linotype" w:hAnsi="Palatino Linotype"/>
          <w:b w:val="0"/>
        </w:rPr>
        <w:t xml:space="preserve"> e</w:t>
      </w:r>
      <w:r w:rsidRPr="00933C4C">
        <w:rPr>
          <w:rStyle w:val="Enfasigrassetto"/>
          <w:rFonts w:ascii="Palatino Linotype" w:hAnsi="Palatino Linotype"/>
          <w:b w:val="0"/>
          <w:i/>
        </w:rPr>
        <w:t xml:space="preserve">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vescor</w:t>
      </w:r>
      <w:proofErr w:type="spellEnd"/>
    </w:p>
    <w:p w:rsidR="00B510DE" w:rsidRDefault="00933C4C" w:rsidP="00B510DE">
      <w:pPr>
        <w:pStyle w:val="Nessunaspaziatura"/>
        <w:numPr>
          <w:ilvl w:val="0"/>
          <w:numId w:val="20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lastRenderedPageBreak/>
        <w:t xml:space="preserve">Le locuzioni </w:t>
      </w:r>
      <w:r w:rsidRPr="00933C4C">
        <w:rPr>
          <w:rStyle w:val="Enfasigrassetto"/>
          <w:rFonts w:ascii="Palatino Linotype" w:hAnsi="Palatino Linotype"/>
          <w:b w:val="0"/>
          <w:i/>
        </w:rPr>
        <w:t>opus est</w:t>
      </w:r>
      <w:r>
        <w:rPr>
          <w:rStyle w:val="Enfasigrassetto"/>
          <w:rFonts w:ascii="Palatino Linotype" w:hAnsi="Palatino Linotype"/>
          <w:b w:val="0"/>
        </w:rPr>
        <w:t xml:space="preserve"> </w:t>
      </w:r>
    </w:p>
    <w:p w:rsidR="00933C4C" w:rsidRPr="00933C4C" w:rsidRDefault="00933C4C" w:rsidP="00B510DE">
      <w:pPr>
        <w:pStyle w:val="Nessunaspaziatura"/>
        <w:numPr>
          <w:ilvl w:val="0"/>
          <w:numId w:val="20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Gli aggettivi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dignus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e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indignus</w:t>
      </w:r>
      <w:proofErr w:type="spellEnd"/>
    </w:p>
    <w:p w:rsidR="00933C4C" w:rsidRDefault="00933C4C" w:rsidP="00933C4C">
      <w:pPr>
        <w:pStyle w:val="Nessunaspaziatura"/>
        <w:numPr>
          <w:ilvl w:val="0"/>
          <w:numId w:val="22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Gli avverbi</w:t>
      </w:r>
    </w:p>
    <w:p w:rsidR="00933C4C" w:rsidRDefault="00933C4C" w:rsidP="00933C4C">
      <w:pPr>
        <w:pStyle w:val="Nessunaspaziatura"/>
        <w:numPr>
          <w:ilvl w:val="0"/>
          <w:numId w:val="22"/>
        </w:numPr>
        <w:rPr>
          <w:rStyle w:val="Enfasigrassetto"/>
          <w:rFonts w:ascii="Palatino Linotype" w:hAnsi="Palatino Linotype"/>
          <w:b w:val="0"/>
        </w:rPr>
      </w:pPr>
      <w:r w:rsidRPr="00933C4C">
        <w:rPr>
          <w:rStyle w:val="Enfasigrassetto"/>
          <w:rFonts w:ascii="Palatino Linotype" w:hAnsi="Palatino Linotype"/>
          <w:b w:val="0"/>
        </w:rPr>
        <w:t xml:space="preserve">Il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cum</w:t>
      </w:r>
      <w:proofErr w:type="spellEnd"/>
      <w:r w:rsidRPr="00933C4C">
        <w:rPr>
          <w:rStyle w:val="Enfasigrassetto"/>
          <w:rFonts w:ascii="Palatino Linotype" w:hAnsi="Palatino Linotype"/>
          <w:b w:val="0"/>
          <w:i/>
        </w:rPr>
        <w:t xml:space="preserve"> narrativo</w:t>
      </w:r>
    </w:p>
    <w:p w:rsidR="00933C4C" w:rsidRDefault="00933C4C" w:rsidP="00933C4C">
      <w:pPr>
        <w:pStyle w:val="Nessunaspaziatura"/>
        <w:numPr>
          <w:ilvl w:val="0"/>
          <w:numId w:val="22"/>
        </w:numPr>
        <w:rPr>
          <w:rStyle w:val="Enfasigrassetto"/>
          <w:rFonts w:ascii="Palatino Linotype" w:hAnsi="Palatino Linotype"/>
          <w:b w:val="0"/>
        </w:rPr>
      </w:pPr>
      <w:r w:rsidRPr="00933C4C">
        <w:rPr>
          <w:rStyle w:val="Enfasigrassetto"/>
          <w:rFonts w:ascii="Palatino Linotype" w:hAnsi="Palatino Linotype"/>
          <w:b w:val="0"/>
        </w:rPr>
        <w:t>La proposizione consecutiva</w:t>
      </w:r>
    </w:p>
    <w:p w:rsidR="00933C4C" w:rsidRDefault="00933C4C" w:rsidP="00933C4C">
      <w:pPr>
        <w:pStyle w:val="Nessunaspaziatura"/>
        <w:numPr>
          <w:ilvl w:val="0"/>
          <w:numId w:val="22"/>
        </w:numPr>
        <w:rPr>
          <w:rStyle w:val="Enfasigrassetto"/>
          <w:rFonts w:ascii="Palatino Linotype" w:hAnsi="Palatino Linotype"/>
          <w:b w:val="0"/>
        </w:rPr>
      </w:pPr>
      <w:r w:rsidRPr="00933C4C">
        <w:rPr>
          <w:rStyle w:val="Enfasigrassetto"/>
          <w:rFonts w:ascii="Palatino Linotype" w:hAnsi="Palatino Linotype"/>
          <w:b w:val="0"/>
        </w:rPr>
        <w:t>La proposizione comparativa</w:t>
      </w:r>
    </w:p>
    <w:p w:rsidR="00933C4C" w:rsidRDefault="00933C4C" w:rsidP="00933C4C">
      <w:pPr>
        <w:pStyle w:val="Nessunaspaziatura"/>
        <w:numPr>
          <w:ilvl w:val="0"/>
          <w:numId w:val="22"/>
        </w:numPr>
        <w:rPr>
          <w:rStyle w:val="Enfasigrassetto"/>
          <w:rFonts w:ascii="Palatino Linotype" w:hAnsi="Palatino Linotype"/>
          <w:b w:val="0"/>
        </w:rPr>
      </w:pPr>
      <w:r w:rsidRPr="00933C4C">
        <w:rPr>
          <w:rStyle w:val="Enfasigrassetto"/>
          <w:rFonts w:ascii="Palatino Linotype" w:hAnsi="Palatino Linotype"/>
          <w:b w:val="0"/>
        </w:rPr>
        <w:t xml:space="preserve">La proposizione completiva con </w:t>
      </w:r>
      <w:r w:rsidRPr="00933C4C">
        <w:rPr>
          <w:rStyle w:val="Enfasigrassetto"/>
          <w:rFonts w:ascii="Palatino Linotype" w:hAnsi="Palatino Linotype"/>
          <w:b w:val="0"/>
          <w:i/>
        </w:rPr>
        <w:t>ut</w:t>
      </w:r>
      <w:r w:rsidRPr="00933C4C">
        <w:rPr>
          <w:rStyle w:val="Enfasigrassetto"/>
          <w:rFonts w:ascii="Palatino Linotype" w:hAnsi="Palatino Linotype"/>
          <w:b w:val="0"/>
        </w:rPr>
        <w:t xml:space="preserve"> (volitiva e di fatto)</w:t>
      </w:r>
    </w:p>
    <w:p w:rsidR="00933C4C" w:rsidRPr="00933C4C" w:rsidRDefault="00933C4C" w:rsidP="00933C4C">
      <w:pPr>
        <w:pStyle w:val="Nessunaspaziatura"/>
        <w:numPr>
          <w:ilvl w:val="0"/>
          <w:numId w:val="22"/>
        </w:numPr>
        <w:rPr>
          <w:rStyle w:val="Enfasigrassetto"/>
          <w:rFonts w:ascii="Palatino Linotype" w:hAnsi="Palatino Linotype"/>
          <w:b w:val="0"/>
        </w:rPr>
      </w:pPr>
      <w:r w:rsidRPr="00933C4C">
        <w:rPr>
          <w:rStyle w:val="Enfasigrassetto"/>
          <w:rFonts w:ascii="Palatino Linotype" w:hAnsi="Palatino Linotype"/>
          <w:b w:val="0"/>
        </w:rPr>
        <w:t xml:space="preserve">La proposizione completiva retta da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verba</w:t>
      </w:r>
      <w:proofErr w:type="spellEnd"/>
      <w:r w:rsidRPr="00933C4C">
        <w:rPr>
          <w:rStyle w:val="Enfasigrassetto"/>
          <w:rFonts w:ascii="Palatino Linotype" w:hAnsi="Palatino Linotype"/>
          <w:b w:val="0"/>
          <w:i/>
        </w:rPr>
        <w:t xml:space="preserve"> </w:t>
      </w:r>
      <w:proofErr w:type="spellStart"/>
      <w:r w:rsidRPr="00933C4C">
        <w:rPr>
          <w:rStyle w:val="Enfasigrassetto"/>
          <w:rFonts w:ascii="Palatino Linotype" w:hAnsi="Palatino Linotype"/>
          <w:b w:val="0"/>
          <w:i/>
        </w:rPr>
        <w:t>dubitandi</w:t>
      </w:r>
      <w:proofErr w:type="spellEnd"/>
      <w:r w:rsidRPr="00933C4C">
        <w:rPr>
          <w:rStyle w:val="Enfasigrassetto"/>
          <w:rFonts w:ascii="Palatino Linotype" w:hAnsi="Palatino Linotype"/>
          <w:b w:val="0"/>
          <w:i/>
        </w:rPr>
        <w:t xml:space="preserve"> </w:t>
      </w:r>
    </w:p>
    <w:p w:rsidR="00933C4C" w:rsidRDefault="00933C4C" w:rsidP="00933C4C">
      <w:pPr>
        <w:pStyle w:val="Nessunaspaziatura"/>
        <w:ind w:left="360"/>
        <w:rPr>
          <w:rStyle w:val="Enfasigrassetto"/>
          <w:rFonts w:ascii="Palatino Linotype" w:hAnsi="Palatino Linotype"/>
          <w:b w:val="0"/>
        </w:rPr>
      </w:pPr>
    </w:p>
    <w:p w:rsidR="0042002D" w:rsidRPr="00933C4C" w:rsidRDefault="0042002D" w:rsidP="00933C4C">
      <w:pPr>
        <w:pStyle w:val="Nessunaspaziatura"/>
        <w:ind w:left="1440"/>
        <w:rPr>
          <w:rStyle w:val="Enfasigrassetto"/>
          <w:rFonts w:ascii="Palatino Linotype" w:hAnsi="Palatino Linotype"/>
          <w:b w:val="0"/>
        </w:rPr>
      </w:pPr>
    </w:p>
    <w:p w:rsidR="0042002D" w:rsidRDefault="0042002D" w:rsidP="0042002D">
      <w:pPr>
        <w:pStyle w:val="Nessunaspaziatura"/>
        <w:rPr>
          <w:rStyle w:val="Enfasigrassetto"/>
          <w:rFonts w:ascii="Palatino Linotype" w:hAnsi="Palatino Linotype"/>
          <w:b w:val="0"/>
        </w:rPr>
      </w:pPr>
    </w:p>
    <w:p w:rsidR="0042002D" w:rsidRDefault="0042002D" w:rsidP="0042002D">
      <w:pPr>
        <w:pStyle w:val="Nessunaspaziatura"/>
        <w:rPr>
          <w:rStyle w:val="Enfasigrassetto"/>
          <w:rFonts w:ascii="Palatino Linotype" w:hAnsi="Palatino Linotype"/>
          <w:b w:val="0"/>
        </w:rPr>
      </w:pPr>
    </w:p>
    <w:p w:rsidR="0042002D" w:rsidRDefault="0042002D" w:rsidP="0042002D">
      <w:pPr>
        <w:pStyle w:val="Nessunaspaziatura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Versioni tradotte:</w:t>
      </w:r>
    </w:p>
    <w:p w:rsidR="00A94BF5" w:rsidRDefault="00A94BF5" w:rsidP="0042002D">
      <w:pPr>
        <w:pStyle w:val="Nessunaspaziatura"/>
        <w:rPr>
          <w:rStyle w:val="Enfasigrassetto"/>
          <w:rFonts w:ascii="Palatino Linotype" w:hAnsi="Palatino Linotype"/>
          <w:b w:val="0"/>
        </w:rPr>
      </w:pPr>
    </w:p>
    <w:p w:rsidR="00A94BF5" w:rsidRDefault="00A94BF5" w:rsidP="00A94BF5">
      <w:pPr>
        <w:pStyle w:val="Nessunaspaziatura"/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Libro 1 </w:t>
      </w:r>
    </w:p>
    <w:p w:rsidR="00A94BF5" w:rsidRDefault="00A94BF5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163 n 33 Cesare sconfigge gli </w:t>
      </w:r>
      <w:proofErr w:type="spellStart"/>
      <w:r>
        <w:rPr>
          <w:rStyle w:val="Enfasigrassetto"/>
          <w:rFonts w:ascii="Palatino Linotype" w:hAnsi="Palatino Linotype"/>
          <w:b w:val="0"/>
        </w:rPr>
        <w:t>Elvezi</w:t>
      </w:r>
      <w:proofErr w:type="spellEnd"/>
    </w:p>
    <w:p w:rsidR="00A94BF5" w:rsidRDefault="00A94BF5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163 n 34 Pompeo il grande e un suo soldato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177 n 19 </w:t>
      </w:r>
      <w:proofErr w:type="spellStart"/>
      <w:r>
        <w:rPr>
          <w:rStyle w:val="Enfasigrassetto"/>
          <w:rFonts w:ascii="Palatino Linotype" w:hAnsi="Palatino Linotype"/>
          <w:b w:val="0"/>
        </w:rPr>
        <w:t>Milziade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cerca, senza successo, di rendere autonoma la Grecia dal dominio persiano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183 n 31 La successione a Nerone: </w:t>
      </w:r>
      <w:proofErr w:type="spellStart"/>
      <w:r>
        <w:rPr>
          <w:rStyle w:val="Enfasigrassetto"/>
          <w:rFonts w:ascii="Palatino Linotype" w:hAnsi="Palatino Linotype"/>
          <w:b w:val="0"/>
        </w:rPr>
        <w:t>Otone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si impadronisce del potere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194 n 12 un discorso di Camillo convince i Romani a ricostruire la città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196 n 14 Roma, sollecitata su vari fronti, risponde con brillanti successi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197 n 15 La posizione del nobile Curio nella congiura di </w:t>
      </w:r>
      <w:proofErr w:type="spellStart"/>
      <w:r>
        <w:rPr>
          <w:rStyle w:val="Enfasigrassetto"/>
          <w:rFonts w:ascii="Palatino Linotype" w:hAnsi="Palatino Linotype"/>
          <w:b w:val="0"/>
        </w:rPr>
        <w:t>Catilina</w:t>
      </w:r>
      <w:proofErr w:type="spellEnd"/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208 n 12 Plinio esorta sé stesso e il popolo a lodare l’imperatore Traiano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211 n 21 Un ambizioso africano corrompe il senato di Roma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(?) Il gallo e la volpe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(?) Umanità e cultura di Pomponio Attico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(?) Saggezza di una vecchietta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(?) La pantera e i pastori</w:t>
      </w:r>
    </w:p>
    <w:p w:rsidR="00874F77" w:rsidRDefault="00874F77" w:rsidP="00A94BF5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(?) La sottomissione dei </w:t>
      </w:r>
      <w:proofErr w:type="spellStart"/>
      <w:r>
        <w:rPr>
          <w:rStyle w:val="Enfasigrassetto"/>
          <w:rFonts w:ascii="Palatino Linotype" w:hAnsi="Palatino Linotype"/>
          <w:b w:val="0"/>
        </w:rPr>
        <w:t>Nervii</w:t>
      </w:r>
      <w:proofErr w:type="spellEnd"/>
    </w:p>
    <w:p w:rsidR="00704594" w:rsidRDefault="00874F77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(?) Singolari esempi di forza d’animo</w:t>
      </w:r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224 n 3 Alessandro uccide l’amico Clito</w:t>
      </w:r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226 n 27 Con un po’ di fortuna Alessandro penetra in </w:t>
      </w:r>
      <w:proofErr w:type="spellStart"/>
      <w:r>
        <w:rPr>
          <w:rStyle w:val="Enfasigrassetto"/>
          <w:rFonts w:ascii="Palatino Linotype" w:hAnsi="Palatino Linotype"/>
          <w:b w:val="0"/>
        </w:rPr>
        <w:t>Cilicia</w:t>
      </w:r>
      <w:proofErr w:type="spellEnd"/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236 n 6 L’ingloriosa morte di </w:t>
      </w:r>
      <w:proofErr w:type="spellStart"/>
      <w:r>
        <w:rPr>
          <w:rStyle w:val="Enfasigrassetto"/>
          <w:rFonts w:ascii="Palatino Linotype" w:hAnsi="Palatino Linotype"/>
          <w:b w:val="0"/>
        </w:rPr>
        <w:t>Focione</w:t>
      </w:r>
      <w:proofErr w:type="spellEnd"/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239 n 16 Quinto Fabio prende l’iniziativa e attacca i Sanniti</w:t>
      </w:r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237 n 11 Solo il ricordo affidato alla cultura rende l’uomo immortale</w:t>
      </w:r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241 n 21 Amilcare Barca</w:t>
      </w:r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277 n 29 Cesare sconfigge gli </w:t>
      </w:r>
      <w:proofErr w:type="spellStart"/>
      <w:r>
        <w:rPr>
          <w:rStyle w:val="Enfasigrassetto"/>
          <w:rFonts w:ascii="Palatino Linotype" w:hAnsi="Palatino Linotype"/>
          <w:b w:val="0"/>
        </w:rPr>
        <w:t>Elvezi</w:t>
      </w:r>
      <w:proofErr w:type="spellEnd"/>
    </w:p>
    <w:p w:rsidR="00E5753F" w:rsidRDefault="00E5753F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308 n 17 Si accende la contesa fra Silla e Mario</w:t>
      </w:r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334 n 7 Inizio della storia di Alessandro: la resa di una città</w:t>
      </w:r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337 n 16 Una coraggiosa azione militare di Crasso</w:t>
      </w:r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343 n 23 Il regno di Romolo</w:t>
      </w:r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352 n 6 Accuse di empietà nei confronti di Alcibiade</w:t>
      </w:r>
    </w:p>
    <w:p w:rsidR="00704594" w:rsidRDefault="00704594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355 n 13 La pace con gli Albani ha breve durata</w:t>
      </w:r>
    </w:p>
    <w:p w:rsidR="00704594" w:rsidRDefault="00D56CEA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360 n 23 Lo scontro con i Liguri fra timori e prodigi</w:t>
      </w:r>
    </w:p>
    <w:p w:rsidR="00D56CEA" w:rsidRDefault="00D56CEA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387 n n8 il processo contro </w:t>
      </w:r>
      <w:proofErr w:type="spellStart"/>
      <w:r>
        <w:rPr>
          <w:rStyle w:val="Enfasigrassetto"/>
          <w:rFonts w:ascii="Palatino Linotype" w:hAnsi="Palatino Linotype"/>
          <w:b w:val="0"/>
        </w:rPr>
        <w:t>Verre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e il suo significato politico</w:t>
      </w:r>
    </w:p>
    <w:p w:rsidR="00D31B21" w:rsidRDefault="00D31B21" w:rsidP="00704594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393 n 23 Marcello rimprovera i suoi soldati dopo una sconfitta</w:t>
      </w:r>
    </w:p>
    <w:p w:rsidR="00FA4417" w:rsidRPr="00FA4417" w:rsidRDefault="00FA4417" w:rsidP="00FA4417">
      <w:pPr>
        <w:pStyle w:val="Nessunaspaziatura"/>
        <w:numPr>
          <w:ilvl w:val="0"/>
          <w:numId w:val="16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288 n 11 Aderbale si reca a Roma per attaccare Giugurta</w:t>
      </w:r>
    </w:p>
    <w:p w:rsidR="00D31B21" w:rsidRDefault="00D31B21" w:rsidP="00D31B21">
      <w:pPr>
        <w:pStyle w:val="Nessunaspaziatura"/>
        <w:ind w:left="720"/>
        <w:rPr>
          <w:rStyle w:val="Enfasigrassetto"/>
          <w:rFonts w:ascii="Palatino Linotype" w:hAnsi="Palatino Linotype"/>
          <w:b w:val="0"/>
        </w:rPr>
      </w:pPr>
    </w:p>
    <w:p w:rsidR="00D5610B" w:rsidRDefault="00D5610B" w:rsidP="00704594">
      <w:pPr>
        <w:pStyle w:val="Nessunaspaziatura"/>
        <w:rPr>
          <w:rStyle w:val="Enfasigrassetto"/>
          <w:rFonts w:ascii="Palatino Linotype" w:hAnsi="Palatino Linotype"/>
          <w:b w:val="0"/>
        </w:rPr>
      </w:pPr>
    </w:p>
    <w:p w:rsidR="00D5610B" w:rsidRDefault="00D5610B" w:rsidP="00704594">
      <w:pPr>
        <w:pStyle w:val="Nessunaspaziatura"/>
        <w:rPr>
          <w:rStyle w:val="Enfasigrassetto"/>
          <w:rFonts w:ascii="Palatino Linotype" w:hAnsi="Palatino Linotype"/>
          <w:b w:val="0"/>
        </w:rPr>
      </w:pPr>
    </w:p>
    <w:p w:rsidR="00D5610B" w:rsidRDefault="00D5610B" w:rsidP="00704594">
      <w:pPr>
        <w:pStyle w:val="Nessunaspaziatura"/>
        <w:rPr>
          <w:rStyle w:val="Enfasigrassetto"/>
          <w:rFonts w:ascii="Palatino Linotype" w:hAnsi="Palatino Linotype"/>
          <w:b w:val="0"/>
        </w:rPr>
      </w:pPr>
    </w:p>
    <w:p w:rsidR="00D5610B" w:rsidRDefault="00D5610B" w:rsidP="00704594">
      <w:pPr>
        <w:pStyle w:val="Nessunaspaziatura"/>
        <w:rPr>
          <w:rStyle w:val="Enfasigrassetto"/>
          <w:rFonts w:ascii="Palatino Linotype" w:hAnsi="Palatino Linotype"/>
          <w:b w:val="0"/>
        </w:rPr>
      </w:pPr>
    </w:p>
    <w:p w:rsidR="00D5610B" w:rsidRDefault="00D5610B" w:rsidP="00704594">
      <w:pPr>
        <w:pStyle w:val="Nessunaspaziatura"/>
        <w:rPr>
          <w:rStyle w:val="Enfasigrassetto"/>
          <w:rFonts w:ascii="Palatino Linotype" w:hAnsi="Palatino Linotype"/>
          <w:b w:val="0"/>
        </w:rPr>
      </w:pPr>
    </w:p>
    <w:p w:rsidR="00704594" w:rsidRDefault="00704594" w:rsidP="00704594">
      <w:pPr>
        <w:pStyle w:val="Nessunaspaziatura"/>
        <w:rPr>
          <w:rStyle w:val="Enfasigrassetto"/>
          <w:rFonts w:ascii="Palatino Linotype" w:hAnsi="Palatino Linotype"/>
          <w:b w:val="0"/>
        </w:rPr>
      </w:pPr>
      <w:bookmarkStart w:id="0" w:name="_GoBack"/>
      <w:bookmarkEnd w:id="0"/>
      <w:r>
        <w:rPr>
          <w:rStyle w:val="Enfasigrassetto"/>
          <w:rFonts w:ascii="Palatino Linotype" w:hAnsi="Palatino Linotype"/>
          <w:b w:val="0"/>
        </w:rPr>
        <w:t xml:space="preserve">Libro 2 </w:t>
      </w:r>
    </w:p>
    <w:p w:rsidR="00D31B21" w:rsidRDefault="00D31B21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8 n 11 Il vero motivo della</w:t>
      </w:r>
      <w:r w:rsidR="00FA4417">
        <w:rPr>
          <w:rStyle w:val="Enfasigrassetto"/>
          <w:rFonts w:ascii="Palatino Linotype" w:hAnsi="Palatino Linotype"/>
          <w:b w:val="0"/>
        </w:rPr>
        <w:t xml:space="preserve"> </w:t>
      </w:r>
      <w:r>
        <w:rPr>
          <w:rStyle w:val="Enfasigrassetto"/>
          <w:rFonts w:ascii="Palatino Linotype" w:hAnsi="Palatino Linotype"/>
          <w:b w:val="0"/>
        </w:rPr>
        <w:t xml:space="preserve">condanna di </w:t>
      </w:r>
      <w:proofErr w:type="spellStart"/>
      <w:r>
        <w:rPr>
          <w:rStyle w:val="Enfasigrassetto"/>
          <w:rFonts w:ascii="Palatino Linotype" w:hAnsi="Palatino Linotype"/>
          <w:b w:val="0"/>
        </w:rPr>
        <w:t>Milziade</w:t>
      </w:r>
      <w:proofErr w:type="spellEnd"/>
    </w:p>
    <w:p w:rsidR="00D31B21" w:rsidRDefault="00D31B21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9 n 12 Caccia a </w:t>
      </w:r>
      <w:proofErr w:type="spellStart"/>
      <w:r>
        <w:rPr>
          <w:rStyle w:val="Enfasigrassetto"/>
          <w:rFonts w:ascii="Palatino Linotype" w:hAnsi="Palatino Linotype"/>
          <w:b w:val="0"/>
        </w:rPr>
        <w:t>Ambiorige</w:t>
      </w:r>
      <w:proofErr w:type="spellEnd"/>
    </w:p>
    <w:p w:rsidR="00D31B21" w:rsidRDefault="00D31B21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11 n 17 Giovinezze poco promettenti</w:t>
      </w:r>
    </w:p>
    <w:p w:rsidR="00D31B21" w:rsidRDefault="00D31B21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20 n 10 L’orgoglio di Annibale</w:t>
      </w:r>
    </w:p>
    <w:p w:rsidR="00D31B21" w:rsidRDefault="00D31B21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25 n 20 Riflessioni sulla clemenza e sulla magnanimità e suoi loro opposti</w:t>
      </w:r>
    </w:p>
    <w:p w:rsidR="00D31B21" w:rsidRDefault="00FA4417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35 n 4 Cicerone chiede a </w:t>
      </w:r>
      <w:proofErr w:type="spellStart"/>
      <w:r>
        <w:rPr>
          <w:rStyle w:val="Enfasigrassetto"/>
          <w:rFonts w:ascii="Palatino Linotype" w:hAnsi="Palatino Linotype"/>
          <w:b w:val="0"/>
        </w:rPr>
        <w:t>Lucceio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di lodarlo in una sua opera</w:t>
      </w:r>
    </w:p>
    <w:p w:rsidR="00FA4417" w:rsidRDefault="00FA4417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38 n 8 Il console </w:t>
      </w:r>
      <w:proofErr w:type="spellStart"/>
      <w:r>
        <w:rPr>
          <w:rStyle w:val="Enfasigrassetto"/>
          <w:rFonts w:ascii="Palatino Linotype" w:hAnsi="Palatino Linotype"/>
          <w:b w:val="0"/>
        </w:rPr>
        <w:t>Postumio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si appella al popolo e ottiene il trionfo</w:t>
      </w:r>
    </w:p>
    <w:p w:rsidR="00FA4417" w:rsidRDefault="00FA4417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49 n  3 Catone chiede </w:t>
      </w:r>
      <w:proofErr w:type="spellStart"/>
      <w:r>
        <w:rPr>
          <w:rStyle w:val="Enfasigrassetto"/>
          <w:rFonts w:ascii="Palatino Linotype" w:hAnsi="Palatino Linotype"/>
          <w:b w:val="0"/>
        </w:rPr>
        <w:t>coforza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ai senatori di vigilare e intervenire</w:t>
      </w:r>
    </w:p>
    <w:p w:rsidR="00FA4417" w:rsidRDefault="00FA4417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54 n 9 Come </w:t>
      </w:r>
      <w:proofErr w:type="spellStart"/>
      <w:r>
        <w:rPr>
          <w:rStyle w:val="Enfasigrassetto"/>
          <w:rFonts w:ascii="Palatino Linotype" w:hAnsi="Palatino Linotype"/>
          <w:b w:val="0"/>
        </w:rPr>
        <w:t>Milziade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conquistò il </w:t>
      </w:r>
      <w:proofErr w:type="spellStart"/>
      <w:r>
        <w:rPr>
          <w:rStyle w:val="Enfasigrassetto"/>
          <w:rFonts w:ascii="Palatino Linotype" w:hAnsi="Palatino Linotype"/>
          <w:b w:val="0"/>
        </w:rPr>
        <w:t>Chersoneso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, </w:t>
      </w:r>
      <w:proofErr w:type="spellStart"/>
      <w:r>
        <w:rPr>
          <w:rStyle w:val="Enfasigrassetto"/>
          <w:rFonts w:ascii="Palatino Linotype" w:hAnsi="Palatino Linotype"/>
          <w:b w:val="0"/>
        </w:rPr>
        <w:t>Lemno</w:t>
      </w:r>
      <w:proofErr w:type="spellEnd"/>
      <w:r>
        <w:rPr>
          <w:rStyle w:val="Enfasigrassetto"/>
          <w:rFonts w:ascii="Palatino Linotype" w:hAnsi="Palatino Linotype"/>
          <w:b w:val="0"/>
        </w:rPr>
        <w:t xml:space="preserve"> e le </w:t>
      </w:r>
      <w:proofErr w:type="spellStart"/>
      <w:r>
        <w:rPr>
          <w:rStyle w:val="Enfasigrassetto"/>
          <w:rFonts w:ascii="Palatino Linotype" w:hAnsi="Palatino Linotype"/>
          <w:b w:val="0"/>
        </w:rPr>
        <w:t>Cicladi</w:t>
      </w:r>
      <w:proofErr w:type="spellEnd"/>
    </w:p>
    <w:p w:rsidR="00FA4417" w:rsidRDefault="00FA4417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(dalla fotocopia) Coriolano si arrende alle preghiere della madre</w:t>
      </w:r>
    </w:p>
    <w:p w:rsidR="00FA4417" w:rsidRDefault="00FA4417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>(dalla fotocopia) Prosperità degli Etruschi</w:t>
      </w:r>
    </w:p>
    <w:p w:rsidR="0087431F" w:rsidRPr="00704594" w:rsidRDefault="0087431F" w:rsidP="00D31B21">
      <w:pPr>
        <w:pStyle w:val="Nessunaspaziatura"/>
        <w:numPr>
          <w:ilvl w:val="0"/>
          <w:numId w:val="17"/>
        </w:numPr>
        <w:rPr>
          <w:rStyle w:val="Enfasigrassetto"/>
          <w:rFonts w:ascii="Palatino Linotype" w:hAnsi="Palatino Linotype"/>
          <w:b w:val="0"/>
        </w:rPr>
      </w:pPr>
      <w:r>
        <w:rPr>
          <w:rStyle w:val="Enfasigrassetto"/>
          <w:rFonts w:ascii="Palatino Linotype" w:hAnsi="Palatino Linotype"/>
          <w:b w:val="0"/>
        </w:rPr>
        <w:t xml:space="preserve">67 n 7 Al saggio </w:t>
      </w:r>
      <w:r w:rsidR="00D5610B">
        <w:rPr>
          <w:rStyle w:val="Enfasigrassetto"/>
          <w:rFonts w:ascii="Palatino Linotype" w:hAnsi="Palatino Linotype"/>
          <w:b w:val="0"/>
        </w:rPr>
        <w:t>per vivere  servono molte cose, ma non gli manca nulla</w:t>
      </w:r>
    </w:p>
    <w:sectPr w:rsidR="0087431F" w:rsidRPr="00704594" w:rsidSect="007B7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D6"/>
    <w:multiLevelType w:val="hybridMultilevel"/>
    <w:tmpl w:val="E0B89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13C3"/>
    <w:multiLevelType w:val="hybridMultilevel"/>
    <w:tmpl w:val="C59EF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5EAD"/>
    <w:multiLevelType w:val="hybridMultilevel"/>
    <w:tmpl w:val="5A34E5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E165A"/>
    <w:multiLevelType w:val="hybridMultilevel"/>
    <w:tmpl w:val="5B52F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D15B0"/>
    <w:multiLevelType w:val="hybridMultilevel"/>
    <w:tmpl w:val="2B8AB6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F2921"/>
    <w:multiLevelType w:val="hybridMultilevel"/>
    <w:tmpl w:val="D0EECBAA"/>
    <w:lvl w:ilvl="0" w:tplc="7E7CB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183129"/>
    <w:multiLevelType w:val="hybridMultilevel"/>
    <w:tmpl w:val="4BB6E1B8"/>
    <w:lvl w:ilvl="0" w:tplc="0DBE9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EB4F74"/>
    <w:multiLevelType w:val="hybridMultilevel"/>
    <w:tmpl w:val="9E54896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1177B"/>
    <w:multiLevelType w:val="hybridMultilevel"/>
    <w:tmpl w:val="E02EDEC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870678"/>
    <w:multiLevelType w:val="hybridMultilevel"/>
    <w:tmpl w:val="7AB4C53C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A113F"/>
    <w:multiLevelType w:val="hybridMultilevel"/>
    <w:tmpl w:val="B8A65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74739"/>
    <w:multiLevelType w:val="hybridMultilevel"/>
    <w:tmpl w:val="42F0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27AFD"/>
    <w:multiLevelType w:val="hybridMultilevel"/>
    <w:tmpl w:val="2612F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C61A1"/>
    <w:multiLevelType w:val="hybridMultilevel"/>
    <w:tmpl w:val="606C66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5D6B05"/>
    <w:multiLevelType w:val="hybridMultilevel"/>
    <w:tmpl w:val="F8E8A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208AC"/>
    <w:multiLevelType w:val="hybridMultilevel"/>
    <w:tmpl w:val="3EC8ECF4"/>
    <w:lvl w:ilvl="0" w:tplc="7C1A4F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086583"/>
    <w:multiLevelType w:val="hybridMultilevel"/>
    <w:tmpl w:val="2662F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3961"/>
    <w:multiLevelType w:val="hybridMultilevel"/>
    <w:tmpl w:val="14020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91E0A"/>
    <w:multiLevelType w:val="hybridMultilevel"/>
    <w:tmpl w:val="1D3E55C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A80F90"/>
    <w:multiLevelType w:val="hybridMultilevel"/>
    <w:tmpl w:val="7FC4FB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573D20"/>
    <w:multiLevelType w:val="hybridMultilevel"/>
    <w:tmpl w:val="7ED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92037"/>
    <w:multiLevelType w:val="hybridMultilevel"/>
    <w:tmpl w:val="1A023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10"/>
  </w:num>
  <w:num w:numId="16">
    <w:abstractNumId w:val="21"/>
  </w:num>
  <w:num w:numId="17">
    <w:abstractNumId w:val="16"/>
  </w:num>
  <w:num w:numId="18">
    <w:abstractNumId w:val="6"/>
  </w:num>
  <w:num w:numId="19">
    <w:abstractNumId w:val="5"/>
  </w:num>
  <w:num w:numId="20">
    <w:abstractNumId w:val="15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002D"/>
    <w:rsid w:val="00034955"/>
    <w:rsid w:val="003B5101"/>
    <w:rsid w:val="003C2C70"/>
    <w:rsid w:val="00416EC6"/>
    <w:rsid w:val="0042002D"/>
    <w:rsid w:val="005119CB"/>
    <w:rsid w:val="00704594"/>
    <w:rsid w:val="007B7941"/>
    <w:rsid w:val="007D1272"/>
    <w:rsid w:val="0087431F"/>
    <w:rsid w:val="00874F77"/>
    <w:rsid w:val="0091574A"/>
    <w:rsid w:val="00933C4C"/>
    <w:rsid w:val="00951C72"/>
    <w:rsid w:val="009A2D2C"/>
    <w:rsid w:val="00A94BF5"/>
    <w:rsid w:val="00B510DE"/>
    <w:rsid w:val="00BA0400"/>
    <w:rsid w:val="00C17244"/>
    <w:rsid w:val="00D31B21"/>
    <w:rsid w:val="00D5610B"/>
    <w:rsid w:val="00D56CEA"/>
    <w:rsid w:val="00D61466"/>
    <w:rsid w:val="00E5753F"/>
    <w:rsid w:val="00EA31FF"/>
    <w:rsid w:val="00FA4417"/>
    <w:rsid w:val="58B3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2002D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42002D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00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00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2002D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42002D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00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00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Antimo Carleo</dc:creator>
  <cp:lastModifiedBy>mario</cp:lastModifiedBy>
  <cp:revision>2</cp:revision>
  <dcterms:created xsi:type="dcterms:W3CDTF">2017-06-17T09:15:00Z</dcterms:created>
  <dcterms:modified xsi:type="dcterms:W3CDTF">2017-06-17T09:15:00Z</dcterms:modified>
</cp:coreProperties>
</file>