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E7" w:rsidRDefault="009A54E7" w:rsidP="009A54E7">
      <w:pPr>
        <w:pStyle w:val="Titolo"/>
      </w:pPr>
      <w:r>
        <w:t xml:space="preserve">PROGRAMMA DI STORIA </w:t>
      </w:r>
    </w:p>
    <w:p w:rsidR="009A54E7" w:rsidRDefault="009A54E7" w:rsidP="009A54E7">
      <w:pPr>
        <w:jc w:val="center"/>
        <w:rPr>
          <w:b/>
          <w:bCs/>
          <w:sz w:val="28"/>
        </w:rPr>
      </w:pPr>
    </w:p>
    <w:p w:rsidR="009A54E7" w:rsidRDefault="009A54E7" w:rsidP="009A54E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Classe I sez. D      Anno scolastico 2016/2017</w:t>
      </w:r>
    </w:p>
    <w:p w:rsidR="009A54E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 w:rsidRPr="00FA38C0">
        <w:rPr>
          <w:b/>
          <w:bCs/>
          <w:sz w:val="28"/>
          <w:szCs w:val="28"/>
        </w:rPr>
        <w:t>Le diversità etniche e  l’unità religiosa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I nuovi popoli dell’Europa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Europa e Impero carolingio</w:t>
      </w:r>
    </w:p>
    <w:p w:rsidR="009A54E7" w:rsidRDefault="009A54E7" w:rsidP="009A54E7">
      <w:pPr>
        <w:jc w:val="both"/>
        <w:rPr>
          <w:bCs/>
        </w:rPr>
      </w:pPr>
    </w:p>
    <w:p w:rsidR="009A54E7" w:rsidRPr="00FA38C0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costruzione dello spazio europeo</w:t>
      </w:r>
    </w:p>
    <w:p w:rsidR="009A54E7" w:rsidRDefault="009A54E7" w:rsidP="009A54E7">
      <w:pPr>
        <w:jc w:val="both"/>
        <w:rPr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Tre secoli di crescita demografica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conquista dello spazio agricolo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città e l’economia urbana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Strade, viaggiatori e merci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rivoluzione commerciale</w:t>
      </w:r>
    </w:p>
    <w:p w:rsidR="009A54E7" w:rsidRDefault="009A54E7" w:rsidP="009A54E7">
      <w:pPr>
        <w:jc w:val="both"/>
        <w:rPr>
          <w:bCs/>
        </w:rPr>
      </w:pPr>
    </w:p>
    <w:p w:rsidR="009A54E7" w:rsidRPr="00AE7E55" w:rsidRDefault="009A54E7" w:rsidP="009A54E7">
      <w:pPr>
        <w:jc w:val="both"/>
        <w:rPr>
          <w:b/>
          <w:bCs/>
        </w:rPr>
      </w:pPr>
      <w:bookmarkStart w:id="0" w:name="_GoBack"/>
      <w:r w:rsidRPr="00AE7E55">
        <w:rPr>
          <w:b/>
          <w:bCs/>
        </w:rPr>
        <w:t xml:space="preserve">Letture: J. Le </w:t>
      </w:r>
      <w:proofErr w:type="spellStart"/>
      <w:r w:rsidRPr="00AE7E55">
        <w:rPr>
          <w:b/>
          <w:bCs/>
        </w:rPr>
        <w:t>Goff</w:t>
      </w:r>
      <w:proofErr w:type="spellEnd"/>
      <w:r w:rsidRPr="00AE7E55">
        <w:rPr>
          <w:b/>
          <w:bCs/>
        </w:rPr>
        <w:t xml:space="preserve"> “La borsa e la vita. Dall’usuraio al banchiere</w:t>
      </w:r>
    </w:p>
    <w:p w:rsidR="009A54E7" w:rsidRPr="00AE7E55" w:rsidRDefault="009A54E7" w:rsidP="009A54E7">
      <w:pPr>
        <w:jc w:val="both"/>
        <w:rPr>
          <w:b/>
          <w:bCs/>
        </w:rPr>
      </w:pPr>
    </w:p>
    <w:bookmarkEnd w:id="0"/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governo dell’Europa cristiana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Un doppio potere per la cristianità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Le monarchie feudali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L’Europa meridionale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Pellegrinaggio armato e guerra santa: le crociate in Palestina</w:t>
      </w:r>
    </w:p>
    <w:p w:rsidR="009A54E7" w:rsidRDefault="009A54E7" w:rsidP="009A54E7">
      <w:pPr>
        <w:jc w:val="both"/>
        <w:rPr>
          <w:bCs/>
        </w:rPr>
      </w:pPr>
    </w:p>
    <w:p w:rsidR="009A54E7" w:rsidRPr="00AE7E55" w:rsidRDefault="009A54E7" w:rsidP="009A54E7">
      <w:pPr>
        <w:jc w:val="both"/>
        <w:rPr>
          <w:b/>
          <w:bCs/>
        </w:rPr>
      </w:pPr>
      <w:r w:rsidRPr="00AE7E55">
        <w:rPr>
          <w:b/>
          <w:bCs/>
        </w:rPr>
        <w:t>Letture: Gregorio VII “Il primato del papa”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Società e potere nel XII e XIII secolo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L’Italia comunale e l’impero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formazione delle due Italie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Il papato, la dinastia sveva e l’Italia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Gli stati crociati in Terra Santa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Ebrei, Eretici e pagani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both"/>
        <w:rPr>
          <w:bCs/>
        </w:rPr>
      </w:pPr>
    </w:p>
    <w:p w:rsidR="009A54E7" w:rsidRPr="00786F3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mutamenti della legittimità politica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Dall’impero cristiano all’Impero tedesco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Regni e regalità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Il papato da Roma ad Avignone</w:t>
      </w:r>
    </w:p>
    <w:p w:rsidR="009A54E7" w:rsidRPr="00FA38C0" w:rsidRDefault="009A54E7" w:rsidP="009A54E7">
      <w:pPr>
        <w:jc w:val="both"/>
        <w:rPr>
          <w:bCs/>
        </w:rPr>
      </w:pPr>
      <w:r>
        <w:rPr>
          <w:bCs/>
        </w:rPr>
        <w:t>Popolo e signori negli stati italiani</w:t>
      </w:r>
    </w:p>
    <w:p w:rsidR="009A54E7" w:rsidRDefault="009A54E7" w:rsidP="009A54E7">
      <w:pPr>
        <w:jc w:val="both"/>
        <w:rPr>
          <w:b/>
          <w:bCs/>
        </w:rPr>
      </w:pPr>
    </w:p>
    <w:p w:rsidR="009A54E7" w:rsidRPr="001B483B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XIV secolo: crisi e trasformazioni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Una crescita in esaurimento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1347  -1350: la peste in Europa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Il mondo rurale nell’epoca dello spopolamento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ricerca di nuove vie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 mercanti italiani e il grande commercio</w:t>
      </w:r>
    </w:p>
    <w:p w:rsidR="009A54E7" w:rsidRDefault="009A54E7" w:rsidP="009A54E7">
      <w:pPr>
        <w:jc w:val="both"/>
        <w:rPr>
          <w:bCs/>
        </w:rPr>
      </w:pPr>
    </w:p>
    <w:p w:rsidR="009A54E7" w:rsidRPr="00786F37" w:rsidRDefault="009A54E7" w:rsidP="009A54E7">
      <w:pPr>
        <w:jc w:val="both"/>
        <w:rPr>
          <w:b/>
          <w:bCs/>
        </w:rPr>
      </w:pPr>
    </w:p>
    <w:p w:rsidR="009A54E7" w:rsidRPr="00A876E7" w:rsidRDefault="009A54E7" w:rsidP="009A54E7">
      <w:pPr>
        <w:jc w:val="both"/>
        <w:rPr>
          <w:b/>
        </w:rPr>
      </w:pPr>
      <w:r w:rsidRPr="00A876E7">
        <w:rPr>
          <w:b/>
        </w:rPr>
        <w:t>“Fu vera crisi?” di C. M. Cipolla in “Profili storici” ed. Laterza</w:t>
      </w:r>
    </w:p>
    <w:p w:rsidR="009A54E7" w:rsidRPr="00A876E7" w:rsidRDefault="009A54E7" w:rsidP="009A54E7">
      <w:pPr>
        <w:jc w:val="both"/>
        <w:rPr>
          <w:b/>
        </w:rPr>
      </w:pPr>
      <w:r w:rsidRPr="00A876E7">
        <w:rPr>
          <w:b/>
        </w:rPr>
        <w:t xml:space="preserve">da “L’operazione storica” di De Bernardi – </w:t>
      </w:r>
      <w:proofErr w:type="spellStart"/>
      <w:r w:rsidRPr="00A876E7">
        <w:rPr>
          <w:b/>
        </w:rPr>
        <w:t>Guarracino</w:t>
      </w:r>
      <w:proofErr w:type="spellEnd"/>
      <w:r w:rsidRPr="00A876E7">
        <w:rPr>
          <w:b/>
        </w:rPr>
        <w:t xml:space="preserve"> ed. Bruno Mondadori: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1 “La battaglia dei trenta” pag.825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 xml:space="preserve">doc. n. 5  “ </w:t>
      </w:r>
      <w:smartTag w:uri="urn:schemas-microsoft-com:office:smarttags" w:element="PersonName">
        <w:smartTagPr>
          <w:attr w:name="ProductID" w:val="La Francia"/>
        </w:smartTagPr>
        <w:r w:rsidRPr="00A876E7">
          <w:rPr>
            <w:b/>
          </w:rPr>
          <w:t>La Francia</w:t>
        </w:r>
      </w:smartTag>
      <w:r w:rsidRPr="00A876E7">
        <w:rPr>
          <w:b/>
        </w:rPr>
        <w:t xml:space="preserve"> devastata dalla guerra” pag. 834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2 “Cronache della carestia” pag. 737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1 “Le cause delle annate pessime” pag. 736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3 “I prezzi del grano a Firenze durante la carestia” pag. 738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7 “La peste a Firenze” pag. 742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8 “Dopo la peste” pag. 744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Scheda “Le conseguenze demografiche della peste” pag. 748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11 “Come difendersi dalla peste” pag. 748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10 “Le dottrine mediche” pag. 746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5 “Il movimento dei &lt;bianchi&gt; percorre l’Italia” pag. 764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 n. 6 “L’attesa escatologica” pag. 765</w:t>
      </w:r>
    </w:p>
    <w:p w:rsidR="009A54E7" w:rsidRPr="00A876E7" w:rsidRDefault="009A54E7" w:rsidP="009A54E7">
      <w:pPr>
        <w:numPr>
          <w:ilvl w:val="0"/>
          <w:numId w:val="1"/>
        </w:numPr>
        <w:jc w:val="both"/>
        <w:rPr>
          <w:b/>
        </w:rPr>
      </w:pPr>
      <w:r w:rsidRPr="00A876E7">
        <w:rPr>
          <w:b/>
        </w:rPr>
        <w:t>doc. n. 9 “Flagellanti e la caccia all’ebreo” pag. 745</w:t>
      </w:r>
    </w:p>
    <w:p w:rsidR="009A54E7" w:rsidRPr="00A876E7" w:rsidRDefault="009A54E7" w:rsidP="009A54E7">
      <w:pPr>
        <w:jc w:val="both"/>
        <w:rPr>
          <w:b/>
        </w:rPr>
      </w:pPr>
      <w:r w:rsidRPr="00A876E7">
        <w:rPr>
          <w:b/>
        </w:rPr>
        <w:t>Tesi di Abel sugli effetti della crisi sull’andamento dei prezzi pag.889</w:t>
      </w:r>
    </w:p>
    <w:p w:rsidR="009A54E7" w:rsidRPr="00A876E7" w:rsidRDefault="009A54E7" w:rsidP="009A54E7">
      <w:pPr>
        <w:jc w:val="both"/>
        <w:rPr>
          <w:b/>
        </w:rPr>
      </w:pPr>
    </w:p>
    <w:p w:rsidR="009A54E7" w:rsidRPr="00A876E7" w:rsidRDefault="009A54E7" w:rsidP="009A54E7">
      <w:pPr>
        <w:jc w:val="both"/>
        <w:rPr>
          <w:b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 w:rsidRPr="00786F37">
        <w:rPr>
          <w:b/>
          <w:bCs/>
          <w:sz w:val="28"/>
          <w:szCs w:val="28"/>
        </w:rPr>
        <w:t>La crisi politica, sociale e religiosa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La crisi delle monarchie feudali e la guerra dei Cent’anni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Guerra, pace, diritto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Sollevamenti contadini e rivolte urbane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Dal grande scisma alle chiese nazionali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L’Impero turco ottomano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geografia politica dell’Europa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Le monarchie ereditarie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Monarchie elettive e unioni dinastiche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Le repubbliche in Italia e in Europa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Stato e nazione all’origine dell’Europa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Gli stati italiani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Alle frontiere dell’Europa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 stato moderno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Gli stati europei alla fine del XV secolo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diaspora degli ebrei sefarditi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lastRenderedPageBreak/>
        <w:t>Gli strumenti degli stati: burocrazia, giustizia e finanza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Eserciti e organizzazione della guerra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L’Italia dell’equilibrio e l’Italia della contesa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Il sistema italiano nel Quattrocento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spedizione di Carlo VIII in Italia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Gli stati italiani e i “barbari”</w:t>
      </w:r>
    </w:p>
    <w:p w:rsidR="009A54E7" w:rsidRDefault="009A54E7" w:rsidP="009A54E7">
      <w:pPr>
        <w:jc w:val="both"/>
        <w:rPr>
          <w:bCs/>
        </w:rPr>
      </w:pPr>
    </w:p>
    <w:p w:rsidR="009A54E7" w:rsidRPr="00AE7E55" w:rsidRDefault="009A54E7" w:rsidP="009A54E7">
      <w:pPr>
        <w:jc w:val="both"/>
        <w:rPr>
          <w:b/>
          <w:bCs/>
        </w:rPr>
      </w:pPr>
      <w:r w:rsidRPr="00AE7E55">
        <w:rPr>
          <w:b/>
          <w:bCs/>
        </w:rPr>
        <w:t>Letture: N. Machiavelli “La religione come strumento di potere”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L’Europa scopre il mondo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I portoghesi e la rotta del Capo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Colombo e la via atlantica per le Indie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 portoghesi nell’Oceano indiano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Un mondo nuovo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both"/>
        <w:rPr>
          <w:b/>
          <w:bCs/>
        </w:rPr>
      </w:pPr>
      <w:r>
        <w:rPr>
          <w:b/>
          <w:bCs/>
        </w:rPr>
        <w:t>Approfondimento: La via d’occidente per le Indie (Cristoforo Colombo) Diario, 1492</w:t>
      </w:r>
    </w:p>
    <w:p w:rsidR="009A54E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Gli imperi delle spezie e de</w:t>
      </w:r>
      <w:r w:rsidR="002A58B7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l’argento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Le Americhe prima degli Europei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 conquistadores negli imperi americani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L’America dopo la conquista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both"/>
        <w:rPr>
          <w:b/>
          <w:bCs/>
        </w:rPr>
      </w:pPr>
      <w:r>
        <w:rPr>
          <w:b/>
          <w:bCs/>
        </w:rPr>
        <w:t>Approfondimento:</w:t>
      </w:r>
    </w:p>
    <w:p w:rsidR="009A54E7" w:rsidRDefault="009A54E7" w:rsidP="009A54E7">
      <w:pPr>
        <w:jc w:val="both"/>
        <w:rPr>
          <w:b/>
          <w:bCs/>
        </w:rPr>
      </w:pPr>
      <w:r>
        <w:rPr>
          <w:b/>
          <w:bCs/>
        </w:rPr>
        <w:t>Le qualità degli indios (</w:t>
      </w:r>
      <w:proofErr w:type="spellStart"/>
      <w:r>
        <w:rPr>
          <w:b/>
          <w:bCs/>
        </w:rPr>
        <w:t>Bartolomé</w:t>
      </w:r>
      <w:proofErr w:type="spellEnd"/>
      <w:r>
        <w:rPr>
          <w:b/>
          <w:bCs/>
        </w:rPr>
        <w:t xml:space="preserve"> de Las </w:t>
      </w:r>
      <w:proofErr w:type="spellStart"/>
      <w:r>
        <w:rPr>
          <w:b/>
          <w:bCs/>
        </w:rPr>
        <w:t>Casas</w:t>
      </w:r>
      <w:proofErr w:type="spellEnd"/>
      <w:r>
        <w:rPr>
          <w:b/>
          <w:bCs/>
        </w:rPr>
        <w:t>) la leggenda nera, 1527 – 1566</w:t>
      </w:r>
    </w:p>
    <w:p w:rsidR="009A54E7" w:rsidRDefault="009A54E7" w:rsidP="009A54E7">
      <w:pPr>
        <w:jc w:val="both"/>
        <w:rPr>
          <w:b/>
          <w:bCs/>
        </w:rPr>
      </w:pPr>
      <w:r>
        <w:rPr>
          <w:b/>
          <w:bCs/>
        </w:rPr>
        <w:t xml:space="preserve">Non uomini, ma omuncoli (Juan </w:t>
      </w:r>
      <w:proofErr w:type="spellStart"/>
      <w:r>
        <w:rPr>
          <w:b/>
          <w:bCs/>
        </w:rPr>
        <w:t>Ginès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Sepùlveda</w:t>
      </w:r>
      <w:proofErr w:type="spellEnd"/>
      <w:r>
        <w:rPr>
          <w:b/>
          <w:bCs/>
        </w:rPr>
        <w:t>) sulla giuste cause della guerra, 1547</w:t>
      </w:r>
    </w:p>
    <w:p w:rsidR="002A58B7" w:rsidRPr="002A58B7" w:rsidRDefault="002A58B7" w:rsidP="002A58B7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W. Crosby “Lo scambio colombiano”</w:t>
      </w:r>
    </w:p>
    <w:p w:rsidR="009A54E7" w:rsidRDefault="009A54E7" w:rsidP="009A54E7">
      <w:pPr>
        <w:jc w:val="both"/>
        <w:rPr>
          <w:b/>
          <w:bCs/>
        </w:rPr>
      </w:pPr>
    </w:p>
    <w:p w:rsidR="009A54E7" w:rsidRPr="00B0488A" w:rsidRDefault="009A54E7" w:rsidP="009A54E7">
      <w:pPr>
        <w:jc w:val="both"/>
        <w:rPr>
          <w:b/>
        </w:rPr>
      </w:pPr>
      <w:r w:rsidRPr="00B0488A">
        <w:rPr>
          <w:b/>
        </w:rPr>
        <w:t xml:space="preserve">Da “L’operazione storica”: “Storia stazionaria e storia cumulativa” di Claude </w:t>
      </w:r>
      <w:proofErr w:type="spellStart"/>
      <w:r w:rsidRPr="00B0488A">
        <w:rPr>
          <w:b/>
        </w:rPr>
        <w:t>Lévi</w:t>
      </w:r>
      <w:proofErr w:type="spellEnd"/>
      <w:r w:rsidRPr="00B0488A">
        <w:rPr>
          <w:b/>
        </w:rPr>
        <w:t xml:space="preserve"> – Strauss</w:t>
      </w:r>
    </w:p>
    <w:p w:rsidR="009A54E7" w:rsidRDefault="009A54E7" w:rsidP="009A54E7">
      <w:pPr>
        <w:jc w:val="both"/>
      </w:pPr>
    </w:p>
    <w:p w:rsidR="009A54E7" w:rsidRDefault="009A54E7" w:rsidP="002A58B7">
      <w:pPr>
        <w:rPr>
          <w:b/>
          <w:bCs/>
          <w:sz w:val="28"/>
          <w:szCs w:val="28"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L’economia del 500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Crescita demografica e sviluppo urbano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Tradizione e innovazione nell’agricoltura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L’Europa industriale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Il grande commercio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 sistemi finanziari e la rivoluzione dei prezzi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L’impero, l’Europa e la Riforma protestante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Carlo d’Asburgo re e imperatore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Martin Lutero e la disputa sulle indulgenze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condanna di Lutero e la Dieta di Worms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lastRenderedPageBreak/>
        <w:t>La Riforma in Germania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L’Italia nella guerra franco – spagnola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Guerra su tre fronti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Lo sviluppo della Riforma in Europa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both"/>
        <w:rPr>
          <w:b/>
        </w:rPr>
      </w:pPr>
      <w:r w:rsidRPr="001B483B">
        <w:rPr>
          <w:b/>
        </w:rPr>
        <w:t xml:space="preserve">  </w:t>
      </w:r>
      <w:r w:rsidR="002A58B7">
        <w:rPr>
          <w:b/>
        </w:rPr>
        <w:t xml:space="preserve">Letture: </w:t>
      </w:r>
      <w:r w:rsidRPr="001B483B">
        <w:rPr>
          <w:b/>
        </w:rPr>
        <w:t xml:space="preserve">    “Contro le empie e scellerate bande dei contadini” di M. Lutero</w:t>
      </w:r>
    </w:p>
    <w:p w:rsidR="002A58B7" w:rsidRDefault="002A58B7" w:rsidP="009A54E7">
      <w:pPr>
        <w:jc w:val="both"/>
        <w:rPr>
          <w:b/>
        </w:rPr>
      </w:pPr>
      <w:r>
        <w:rPr>
          <w:b/>
        </w:rPr>
        <w:t xml:space="preserve">                      Max Weber “L’etica protestante e l’etica del capitalismo”</w:t>
      </w:r>
    </w:p>
    <w:p w:rsidR="002A58B7" w:rsidRPr="001B483B" w:rsidRDefault="002A58B7" w:rsidP="009A54E7">
      <w:pPr>
        <w:jc w:val="both"/>
        <w:rPr>
          <w:b/>
        </w:rPr>
      </w:pPr>
    </w:p>
    <w:p w:rsidR="009A54E7" w:rsidRDefault="009A54E7" w:rsidP="002A58B7">
      <w:pPr>
        <w:rPr>
          <w:b/>
          <w:bCs/>
          <w:sz w:val="28"/>
          <w:szCs w:val="28"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Controriforma e le guerre di religione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Il Concilio di Trento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L’Europa dell’intolleranza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Il grande disciplinamento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Filippo II e l’impero spagnolo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lotta per il predominio nel mediterraneo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L’Inghilterra di Elisabetta Tudor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Le guerre di religione in Francia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2A58B7">
      <w:pPr>
        <w:rPr>
          <w:b/>
          <w:bCs/>
          <w:sz w:val="28"/>
          <w:szCs w:val="28"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crisi del 600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Il ritorno della peste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La stagnazione demografica e le crisi agricole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Le rivolte contadine</w:t>
      </w: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both"/>
        <w:rPr>
          <w:bCs/>
        </w:rPr>
      </w:pP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guerra dei Trent’anni</w:t>
      </w:r>
    </w:p>
    <w:p w:rsidR="009A54E7" w:rsidRDefault="009A54E7" w:rsidP="009A54E7">
      <w:pPr>
        <w:jc w:val="center"/>
        <w:rPr>
          <w:b/>
          <w:bCs/>
          <w:sz w:val="28"/>
          <w:szCs w:val="28"/>
        </w:rPr>
      </w:pPr>
    </w:p>
    <w:p w:rsidR="009A54E7" w:rsidRDefault="009A54E7" w:rsidP="009A54E7">
      <w:pPr>
        <w:jc w:val="both"/>
        <w:rPr>
          <w:bCs/>
        </w:rPr>
      </w:pPr>
      <w:r>
        <w:rPr>
          <w:bCs/>
        </w:rPr>
        <w:t>Tra una guerra e l’altra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Gli Asburgo e la rivoluzione boema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>Una guerra europea, una guerra totale</w:t>
      </w:r>
    </w:p>
    <w:p w:rsidR="009A54E7" w:rsidRDefault="009A54E7" w:rsidP="009A54E7">
      <w:pPr>
        <w:jc w:val="both"/>
        <w:rPr>
          <w:bCs/>
        </w:rPr>
      </w:pPr>
      <w:r>
        <w:rPr>
          <w:bCs/>
        </w:rPr>
        <w:t xml:space="preserve">I trattati di pace di </w:t>
      </w:r>
      <w:proofErr w:type="spellStart"/>
      <w:r>
        <w:rPr>
          <w:bCs/>
        </w:rPr>
        <w:t>Westfalia</w:t>
      </w:r>
      <w:proofErr w:type="spellEnd"/>
    </w:p>
    <w:p w:rsidR="002A58B7" w:rsidRDefault="002A58B7" w:rsidP="009A54E7">
      <w:pPr>
        <w:jc w:val="both"/>
        <w:rPr>
          <w:bCs/>
        </w:rPr>
      </w:pPr>
    </w:p>
    <w:p w:rsidR="002A58B7" w:rsidRDefault="002A58B7" w:rsidP="002A58B7">
      <w:pPr>
        <w:jc w:val="center"/>
        <w:rPr>
          <w:b/>
          <w:bCs/>
          <w:sz w:val="28"/>
          <w:szCs w:val="28"/>
        </w:rPr>
      </w:pPr>
    </w:p>
    <w:p w:rsidR="002A58B7" w:rsidRDefault="002A58B7" w:rsidP="002A5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 stato assoluto e i suoi oppositori</w:t>
      </w:r>
    </w:p>
    <w:p w:rsidR="002A58B7" w:rsidRDefault="002A58B7" w:rsidP="002A58B7">
      <w:pPr>
        <w:jc w:val="center"/>
        <w:rPr>
          <w:b/>
          <w:bCs/>
          <w:sz w:val="28"/>
          <w:szCs w:val="28"/>
        </w:rPr>
      </w:pPr>
    </w:p>
    <w:p w:rsidR="002A58B7" w:rsidRDefault="002A58B7" w:rsidP="002A58B7">
      <w:pPr>
        <w:jc w:val="both"/>
        <w:rPr>
          <w:bCs/>
        </w:rPr>
      </w:pPr>
      <w:r>
        <w:rPr>
          <w:bCs/>
        </w:rPr>
        <w:t>Il declino della potenza spagnola</w:t>
      </w:r>
    </w:p>
    <w:p w:rsidR="002A58B7" w:rsidRDefault="002A58B7" w:rsidP="002A58B7">
      <w:pPr>
        <w:jc w:val="both"/>
        <w:rPr>
          <w:bCs/>
        </w:rPr>
      </w:pPr>
      <w:r>
        <w:rPr>
          <w:bCs/>
        </w:rPr>
        <w:t>La Francia di Richelieu e Mazzarino</w:t>
      </w:r>
    </w:p>
    <w:p w:rsidR="002A58B7" w:rsidRDefault="002A58B7" w:rsidP="002A58B7">
      <w:pPr>
        <w:jc w:val="both"/>
        <w:rPr>
          <w:bCs/>
        </w:rPr>
      </w:pPr>
      <w:r>
        <w:rPr>
          <w:bCs/>
        </w:rPr>
        <w:t>L’Inghilterra al principio del Seicento</w:t>
      </w:r>
    </w:p>
    <w:p w:rsidR="002A58B7" w:rsidRDefault="002A58B7" w:rsidP="002A58B7">
      <w:pPr>
        <w:jc w:val="both"/>
        <w:rPr>
          <w:bCs/>
        </w:rPr>
      </w:pPr>
      <w:r>
        <w:rPr>
          <w:bCs/>
        </w:rPr>
        <w:t>La guerra civile inglese</w:t>
      </w:r>
    </w:p>
    <w:p w:rsidR="002A58B7" w:rsidRDefault="002A58B7" w:rsidP="002A58B7">
      <w:pPr>
        <w:jc w:val="both"/>
        <w:rPr>
          <w:bCs/>
        </w:rPr>
      </w:pPr>
      <w:r>
        <w:rPr>
          <w:bCs/>
        </w:rPr>
        <w:t>La “gloriosa rivoluzione”</w:t>
      </w:r>
    </w:p>
    <w:p w:rsidR="00AE7E55" w:rsidRDefault="00AE7E55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2A58B7" w:rsidRDefault="002A58B7" w:rsidP="002A58B7">
      <w:pPr>
        <w:jc w:val="both"/>
        <w:rPr>
          <w:bCs/>
        </w:rPr>
      </w:pPr>
    </w:p>
    <w:p w:rsidR="002A58B7" w:rsidRDefault="002A58B7" w:rsidP="002A58B7">
      <w:pPr>
        <w:jc w:val="both"/>
        <w:rPr>
          <w:bCs/>
        </w:rPr>
      </w:pPr>
    </w:p>
    <w:p w:rsidR="002A58B7" w:rsidRDefault="002A58B7" w:rsidP="002A5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L’Italia nel Seicento</w:t>
      </w:r>
    </w:p>
    <w:p w:rsidR="002A58B7" w:rsidRDefault="002A58B7" w:rsidP="002A58B7">
      <w:pPr>
        <w:jc w:val="center"/>
        <w:rPr>
          <w:b/>
          <w:bCs/>
          <w:sz w:val="28"/>
          <w:szCs w:val="28"/>
        </w:rPr>
      </w:pPr>
    </w:p>
    <w:p w:rsidR="002A58B7" w:rsidRDefault="002A58B7" w:rsidP="002A58B7">
      <w:pPr>
        <w:jc w:val="both"/>
        <w:rPr>
          <w:bCs/>
        </w:rPr>
      </w:pPr>
      <w:r>
        <w:rPr>
          <w:bCs/>
        </w:rPr>
        <w:t>Il declino economico</w:t>
      </w:r>
    </w:p>
    <w:p w:rsidR="00AE7E55" w:rsidRDefault="00AE7E55" w:rsidP="002A58B7">
      <w:pPr>
        <w:jc w:val="both"/>
        <w:rPr>
          <w:bCs/>
        </w:rPr>
      </w:pPr>
      <w:r>
        <w:rPr>
          <w:bCs/>
        </w:rPr>
        <w:t>Gli stati e i governi</w:t>
      </w:r>
    </w:p>
    <w:p w:rsidR="00AE7E55" w:rsidRDefault="00AE7E55" w:rsidP="002A58B7">
      <w:pPr>
        <w:jc w:val="both"/>
        <w:rPr>
          <w:bCs/>
        </w:rPr>
      </w:pPr>
      <w:r>
        <w:rPr>
          <w:bCs/>
        </w:rPr>
        <w:t>Gli italiani e la Spagna</w:t>
      </w:r>
    </w:p>
    <w:p w:rsidR="00AE7E55" w:rsidRDefault="00AE7E55" w:rsidP="002A58B7">
      <w:pPr>
        <w:jc w:val="both"/>
        <w:rPr>
          <w:bCs/>
        </w:rPr>
      </w:pPr>
    </w:p>
    <w:p w:rsidR="00AE7E55" w:rsidRPr="00AE7E55" w:rsidRDefault="00AE7E55" w:rsidP="002A58B7">
      <w:pPr>
        <w:jc w:val="both"/>
        <w:rPr>
          <w:b/>
          <w:bCs/>
        </w:rPr>
      </w:pPr>
      <w:r>
        <w:rPr>
          <w:b/>
          <w:bCs/>
        </w:rPr>
        <w:t>Esperienza Italia: L’Italia nella crisi del Seicento</w:t>
      </w:r>
    </w:p>
    <w:p w:rsidR="00AE7E55" w:rsidRPr="002A58B7" w:rsidRDefault="00AE7E55" w:rsidP="002A58B7">
      <w:pPr>
        <w:jc w:val="both"/>
        <w:rPr>
          <w:bCs/>
        </w:rPr>
      </w:pPr>
    </w:p>
    <w:p w:rsidR="009A54E7" w:rsidRDefault="009A54E7" w:rsidP="009A54E7">
      <w:pPr>
        <w:jc w:val="both"/>
        <w:rPr>
          <w:bCs/>
        </w:rPr>
      </w:pPr>
    </w:p>
    <w:p w:rsidR="009A54E7" w:rsidRDefault="009A54E7" w:rsidP="002A58B7">
      <w:pPr>
        <w:jc w:val="center"/>
        <w:rPr>
          <w:bCs/>
        </w:rPr>
      </w:pPr>
    </w:p>
    <w:p w:rsidR="009A54E7" w:rsidRDefault="009A54E7" w:rsidP="009A54E7">
      <w:pPr>
        <w:jc w:val="both"/>
        <w:rPr>
          <w:b/>
          <w:bCs/>
        </w:rPr>
      </w:pPr>
    </w:p>
    <w:p w:rsidR="009A54E7" w:rsidRDefault="009A54E7" w:rsidP="009A54E7">
      <w:pPr>
        <w:jc w:val="both"/>
        <w:rPr>
          <w:b/>
        </w:rPr>
      </w:pPr>
    </w:p>
    <w:p w:rsidR="009A54E7" w:rsidRDefault="009A54E7" w:rsidP="009A54E7">
      <w:pPr>
        <w:jc w:val="both"/>
        <w:rPr>
          <w:b/>
        </w:rPr>
      </w:pPr>
      <w:r>
        <w:rPr>
          <w:b/>
        </w:rPr>
        <w:t>L’INSEGNANTE</w:t>
      </w:r>
      <w:r>
        <w:t xml:space="preserve">                                                                            </w:t>
      </w:r>
      <w:r>
        <w:rPr>
          <w:b/>
        </w:rPr>
        <w:t>GLI ALUNNI</w:t>
      </w:r>
    </w:p>
    <w:p w:rsidR="009A54E7" w:rsidRDefault="009A54E7" w:rsidP="009A54E7">
      <w:pPr>
        <w:tabs>
          <w:tab w:val="left" w:pos="7693"/>
        </w:tabs>
      </w:pPr>
      <w:r>
        <w:tab/>
      </w:r>
    </w:p>
    <w:p w:rsidR="009A54E7" w:rsidRDefault="009A54E7" w:rsidP="009A54E7"/>
    <w:p w:rsidR="009A54E7" w:rsidRDefault="009A54E7" w:rsidP="009A54E7"/>
    <w:p w:rsidR="00FA5C79" w:rsidRDefault="00FA5C79"/>
    <w:sectPr w:rsidR="00FA5C7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0532"/>
    <w:multiLevelType w:val="hybridMultilevel"/>
    <w:tmpl w:val="8D2C78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357B"/>
    <w:multiLevelType w:val="hybridMultilevel"/>
    <w:tmpl w:val="C8145D72"/>
    <w:lvl w:ilvl="0" w:tplc="35127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7"/>
    <w:rsid w:val="002A58B7"/>
    <w:rsid w:val="003F78B6"/>
    <w:rsid w:val="009A54E7"/>
    <w:rsid w:val="00AE7E55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5BCA1B"/>
  <w15:chartTrackingRefBased/>
  <w15:docId w15:val="{C09CCCE9-BCBB-4563-A845-CAFA879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A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A54E7"/>
    <w:pPr>
      <w:jc w:val="center"/>
    </w:pPr>
    <w:rPr>
      <w:b/>
      <w:b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A54E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Petrossi MariaGrazia</dc:creator>
  <cp:keywords/>
  <dc:description/>
  <cp:lastModifiedBy>Petrossi MariaGrazia</cp:lastModifiedBy>
  <cp:revision>2</cp:revision>
  <dcterms:created xsi:type="dcterms:W3CDTF">2017-05-20T08:43:00Z</dcterms:created>
  <dcterms:modified xsi:type="dcterms:W3CDTF">2017-05-28T11:36:00Z</dcterms:modified>
</cp:coreProperties>
</file>