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98" w:rsidRDefault="00DF6198" w:rsidP="00DF6198">
      <w:pPr>
        <w:pStyle w:val="Titolo"/>
      </w:pPr>
      <w:r>
        <w:t xml:space="preserve">PROGRAMMA DI STORIA </w:t>
      </w:r>
    </w:p>
    <w:p w:rsidR="00DF6198" w:rsidRDefault="00DF6198" w:rsidP="00DF6198">
      <w:pPr>
        <w:jc w:val="center"/>
        <w:rPr>
          <w:b/>
          <w:bCs/>
          <w:sz w:val="28"/>
        </w:rPr>
      </w:pPr>
    </w:p>
    <w:p w:rsidR="00DF6198" w:rsidRDefault="00DF6198" w:rsidP="00DF619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Classe II </w:t>
      </w:r>
      <w:r w:rsidR="001B359C">
        <w:rPr>
          <w:b/>
          <w:bCs/>
          <w:sz w:val="28"/>
        </w:rPr>
        <w:t>sez. D      Anno scolastico 2016/2017</w:t>
      </w:r>
    </w:p>
    <w:p w:rsidR="00DF6198" w:rsidRDefault="00DF6198" w:rsidP="00DF6198">
      <w:pPr>
        <w:jc w:val="both"/>
        <w:rPr>
          <w:b/>
          <w:bCs/>
        </w:rPr>
      </w:pPr>
    </w:p>
    <w:p w:rsidR="00DF6198" w:rsidRDefault="00DF6198" w:rsidP="00DF6198">
      <w:pPr>
        <w:jc w:val="both"/>
        <w:rPr>
          <w:b/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 stato assoluto e i suoi oppositori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Il declino della potenza spagnola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Francia di Richelieu e Mazzarino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L’Inghilterra al principio del Seicento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guerra civile inglese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“gloriosa rivoluzione”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primato dell’Olanda e dell’Inghilterra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La crisi e la risposta mercantilistica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decadenza economica della Spagna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Olanda: la maggiore potenza commerciale europea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Lo sviluppo economico dell’Inghilterra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Inglesi e francesi in America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L’Italia nel Seicento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Il declino economico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Gli stati e i governi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Gli italiani e la Spagna</w:t>
      </w:r>
    </w:p>
    <w:p w:rsidR="00DF6198" w:rsidRDefault="00DF6198" w:rsidP="00DF6198">
      <w:pPr>
        <w:jc w:val="both"/>
        <w:rPr>
          <w:bCs/>
        </w:rPr>
      </w:pPr>
    </w:p>
    <w:p w:rsidR="00DF6198" w:rsidRPr="00DF6198" w:rsidRDefault="00DF6198" w:rsidP="00DF6198">
      <w:pPr>
        <w:jc w:val="both"/>
        <w:rPr>
          <w:b/>
          <w:bCs/>
        </w:rPr>
      </w:pPr>
      <w:r>
        <w:rPr>
          <w:b/>
          <w:bCs/>
        </w:rPr>
        <w:t>Approfondimento: “L’Italia nella crisi del Seicento”</w:t>
      </w:r>
    </w:p>
    <w:p w:rsidR="00DF6198" w:rsidRDefault="00DF6198" w:rsidP="00DF6198">
      <w:pPr>
        <w:jc w:val="both"/>
        <w:rPr>
          <w:b/>
          <w:bCs/>
        </w:rPr>
      </w:pPr>
    </w:p>
    <w:p w:rsidR="00DF6198" w:rsidRDefault="00DF6198" w:rsidP="00DF6198">
      <w:pPr>
        <w:jc w:val="both"/>
        <w:rPr>
          <w:b/>
          <w:bCs/>
        </w:rPr>
      </w:pPr>
    </w:p>
    <w:p w:rsidR="00DF6198" w:rsidRPr="00A1659A" w:rsidRDefault="00DF6198" w:rsidP="00DF6198">
      <w:pPr>
        <w:jc w:val="center"/>
        <w:rPr>
          <w:b/>
          <w:bCs/>
          <w:sz w:val="28"/>
          <w:szCs w:val="28"/>
        </w:rPr>
      </w:pPr>
      <w:r w:rsidRPr="00A1659A">
        <w:rPr>
          <w:b/>
          <w:bCs/>
          <w:sz w:val="28"/>
          <w:szCs w:val="28"/>
        </w:rPr>
        <w:t>Stati e istituzioni fra XVII e XVIII secolo</w:t>
      </w:r>
    </w:p>
    <w:p w:rsidR="00DF6198" w:rsidRPr="00A1659A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L’assolutismo compiuto: la Francia di Luigi XIV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monarchia parlamentare inglese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Spagna e l’Italia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L’impero tedesco e l’ascesa della Prussia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Il nuovo Impero austriaco e la Russia di Pietro il Grande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Cs/>
        </w:rPr>
      </w:pPr>
    </w:p>
    <w:p w:rsidR="00DF6198" w:rsidRPr="00A1659A" w:rsidRDefault="00DF6198" w:rsidP="00DF6198">
      <w:pPr>
        <w:jc w:val="both"/>
        <w:rPr>
          <w:bCs/>
        </w:rPr>
      </w:pPr>
      <w:r w:rsidRPr="00A1659A">
        <w:rPr>
          <w:bCs/>
        </w:rPr>
        <w:t xml:space="preserve">Da “L’operazione storica” di De Bernardi – </w:t>
      </w:r>
      <w:proofErr w:type="spellStart"/>
      <w:r w:rsidRPr="00A1659A">
        <w:rPr>
          <w:bCs/>
        </w:rPr>
        <w:t>Guarracino</w:t>
      </w:r>
      <w:proofErr w:type="spellEnd"/>
    </w:p>
    <w:p w:rsidR="00DF6198" w:rsidRPr="00A1659A" w:rsidRDefault="00DF6198" w:rsidP="00DF6198">
      <w:pPr>
        <w:jc w:val="both"/>
        <w:rPr>
          <w:bCs/>
        </w:rPr>
      </w:pPr>
    </w:p>
    <w:p w:rsidR="00DF6198" w:rsidRPr="00A1659A" w:rsidRDefault="00DF6198" w:rsidP="00DF6198">
      <w:pPr>
        <w:jc w:val="both"/>
        <w:rPr>
          <w:bCs/>
        </w:rPr>
      </w:pPr>
      <w:r w:rsidRPr="00A1659A">
        <w:rPr>
          <w:bCs/>
        </w:rPr>
        <w:t xml:space="preserve">“La teoria del commercio estero” di Thomas </w:t>
      </w:r>
      <w:proofErr w:type="spellStart"/>
      <w:r w:rsidRPr="00A1659A">
        <w:rPr>
          <w:bCs/>
        </w:rPr>
        <w:t>Mun</w:t>
      </w:r>
      <w:proofErr w:type="spellEnd"/>
      <w:r w:rsidRPr="00A1659A">
        <w:rPr>
          <w:bCs/>
        </w:rPr>
        <w:t xml:space="preserve"> pag. 365</w:t>
      </w:r>
    </w:p>
    <w:p w:rsidR="00DF6198" w:rsidRPr="00A1659A" w:rsidRDefault="00DF6198" w:rsidP="00DF6198">
      <w:pPr>
        <w:jc w:val="both"/>
        <w:rPr>
          <w:bCs/>
        </w:rPr>
      </w:pPr>
      <w:r w:rsidRPr="00A1659A">
        <w:rPr>
          <w:bCs/>
        </w:rPr>
        <w:t xml:space="preserve">“Il primo trattato di economia politica” di A. De </w:t>
      </w:r>
      <w:proofErr w:type="spellStart"/>
      <w:r w:rsidRPr="00A1659A">
        <w:rPr>
          <w:bCs/>
        </w:rPr>
        <w:t>Montchrestien</w:t>
      </w:r>
      <w:proofErr w:type="spellEnd"/>
      <w:r w:rsidRPr="00A1659A">
        <w:rPr>
          <w:bCs/>
        </w:rPr>
        <w:t xml:space="preserve"> pag. 364</w:t>
      </w:r>
    </w:p>
    <w:p w:rsidR="00DF6198" w:rsidRPr="00A1659A" w:rsidRDefault="00DF6198" w:rsidP="00DF6198">
      <w:pPr>
        <w:jc w:val="both"/>
        <w:rPr>
          <w:bCs/>
        </w:rPr>
      </w:pPr>
      <w:r w:rsidRPr="00A1659A">
        <w:rPr>
          <w:bCs/>
        </w:rPr>
        <w:t xml:space="preserve">“La politica economica di </w:t>
      </w:r>
      <w:proofErr w:type="spellStart"/>
      <w:r w:rsidRPr="00A1659A">
        <w:rPr>
          <w:bCs/>
        </w:rPr>
        <w:t>Colbert</w:t>
      </w:r>
      <w:proofErr w:type="spellEnd"/>
      <w:r w:rsidRPr="00A1659A">
        <w:rPr>
          <w:bCs/>
        </w:rPr>
        <w:t xml:space="preserve">” di </w:t>
      </w:r>
      <w:proofErr w:type="spellStart"/>
      <w:r w:rsidRPr="00A1659A">
        <w:rPr>
          <w:bCs/>
        </w:rPr>
        <w:t>Colbert</w:t>
      </w:r>
      <w:proofErr w:type="spellEnd"/>
      <w:r w:rsidRPr="00A1659A">
        <w:rPr>
          <w:bCs/>
        </w:rPr>
        <w:t xml:space="preserve"> pag. 370</w:t>
      </w:r>
    </w:p>
    <w:p w:rsidR="00DF6198" w:rsidRDefault="00DF6198" w:rsidP="00DF6198">
      <w:pPr>
        <w:jc w:val="both"/>
        <w:rPr>
          <w:bCs/>
        </w:rPr>
      </w:pPr>
    </w:p>
    <w:p w:rsidR="00DF6198" w:rsidRDefault="00DF6198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sistema dell’equilibrio in Europa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Le guerre di Luigi XIV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guerra di successione spagnola e la guerra del Nord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Il sistema dell’equilibrio e le sue guerre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guerra dei Sette anni e la spartizione della Polonia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/>
          <w:bCs/>
        </w:rPr>
      </w:pPr>
    </w:p>
    <w:p w:rsidR="00DF6198" w:rsidRDefault="00DF6198" w:rsidP="00DF6198">
      <w:pPr>
        <w:jc w:val="both"/>
        <w:rPr>
          <w:b/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L’Europa illuminata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Dalla repubblica delle lettere all’opinione pubblica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L’età dei grandi filosofi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Le dottrine politiche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Le teorie economiche</w:t>
      </w:r>
    </w:p>
    <w:p w:rsidR="00DF6198" w:rsidRDefault="00DF6198" w:rsidP="00DF6198">
      <w:pPr>
        <w:jc w:val="both"/>
        <w:rPr>
          <w:bCs/>
        </w:rPr>
      </w:pPr>
    </w:p>
    <w:p w:rsidR="00DF6198" w:rsidRDefault="00A85F41" w:rsidP="00DF6198">
      <w:pPr>
        <w:jc w:val="both"/>
        <w:rPr>
          <w:bCs/>
        </w:rPr>
      </w:pPr>
      <w:r>
        <w:rPr>
          <w:bCs/>
        </w:rPr>
        <w:t>Fonti</w:t>
      </w:r>
      <w:r w:rsidR="00DF6198">
        <w:rPr>
          <w:bCs/>
        </w:rPr>
        <w:t>: F. Quesnay “La teoria economica fisiocratica”</w:t>
      </w:r>
    </w:p>
    <w:p w:rsidR="00A85F41" w:rsidRPr="00A85F41" w:rsidRDefault="00A85F41" w:rsidP="00A85F41">
      <w:pPr>
        <w:pStyle w:val="Paragrafoelenco"/>
        <w:numPr>
          <w:ilvl w:val="0"/>
          <w:numId w:val="1"/>
        </w:numPr>
        <w:jc w:val="both"/>
        <w:rPr>
          <w:bCs/>
        </w:rPr>
      </w:pPr>
      <w:r>
        <w:rPr>
          <w:bCs/>
        </w:rPr>
        <w:t>Smith “La teoria economica liberista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/>
          <w:bCs/>
        </w:rPr>
      </w:pPr>
    </w:p>
    <w:p w:rsidR="00DF6198" w:rsidRPr="00786F37" w:rsidRDefault="00DF6198" w:rsidP="00DF6198">
      <w:pPr>
        <w:jc w:val="both"/>
        <w:rPr>
          <w:b/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L’Europa riformatrice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Dal rafforzamento dello stato alla “felicità pubblica”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L’Italia: i sovrani riformatori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L’Italia: riforme incompiute e riforme mai tentate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L’Impero austriaco e la Spagna borbonica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Prussia e la Russia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Francia: assolutismo regio e opposizione parlamentare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Gran Bretagna: il consolidamento del sistema politico</w:t>
      </w:r>
    </w:p>
    <w:p w:rsidR="00DF6198" w:rsidRDefault="00DF6198" w:rsidP="00DF6198">
      <w:pPr>
        <w:jc w:val="both"/>
        <w:rPr>
          <w:bCs/>
        </w:rPr>
      </w:pPr>
    </w:p>
    <w:p w:rsidR="00A85F41" w:rsidRDefault="00A85F41" w:rsidP="00DF6198">
      <w:pPr>
        <w:jc w:val="both"/>
        <w:rPr>
          <w:bCs/>
        </w:rPr>
      </w:pPr>
      <w:r>
        <w:rPr>
          <w:bCs/>
        </w:rPr>
        <w:t xml:space="preserve">Scheda lessicale: </w:t>
      </w:r>
      <w:proofErr w:type="spellStart"/>
      <w:r>
        <w:rPr>
          <w:bCs/>
        </w:rPr>
        <w:t>Rotten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boroughs</w:t>
      </w:r>
      <w:proofErr w:type="spellEnd"/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/>
        </w:rPr>
      </w:pPr>
    </w:p>
    <w:p w:rsidR="00DF6198" w:rsidRPr="00A876E7" w:rsidRDefault="00DF6198" w:rsidP="00DF6198">
      <w:pPr>
        <w:jc w:val="both"/>
        <w:rPr>
          <w:b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rivoluzione industriale inglese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Che cos’è la rivoluzione industriale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rivoluzione agricola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L’industria tessile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Il carbone, il vapore, il ferro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Strade e canali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società industriale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Lo sviluppo della città industriale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Il proletariato industriale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lastRenderedPageBreak/>
        <w:t>Le condizioni di vita nella società industriale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formazione degli Stati Uniti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Le colonie nordamericane e la Gran Bretagna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protesta fiscale, la rivoluzione e la guerra d’indipendenza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Le due costituzioni americane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Il sistema politico americano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Gli Stati Uniti dopo il 1787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L’espansione verso ovest e l’espulsione degli indiani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rivoluzione francese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La Francia prima della rivoluzione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Dagli Stati generali all’Assemblea nazionale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rivoluzione scuote Parigi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rifondazione costituzionale della Francia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Le riforme della Costituente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caduta della monarchia</w:t>
      </w:r>
    </w:p>
    <w:p w:rsidR="00DF6198" w:rsidRDefault="00DF6198" w:rsidP="00DF6198">
      <w:pPr>
        <w:jc w:val="both"/>
        <w:rPr>
          <w:bCs/>
        </w:rPr>
      </w:pPr>
    </w:p>
    <w:p w:rsidR="00DF6198" w:rsidRPr="00B74913" w:rsidRDefault="00DF6198" w:rsidP="00DF6198">
      <w:pPr>
        <w:rPr>
          <w:bCs/>
        </w:rPr>
      </w:pPr>
      <w:proofErr w:type="spellStart"/>
      <w:r w:rsidRPr="00B74913">
        <w:rPr>
          <w:bCs/>
        </w:rPr>
        <w:t>Toqueville</w:t>
      </w:r>
      <w:proofErr w:type="spellEnd"/>
      <w:r w:rsidRPr="00B74913">
        <w:rPr>
          <w:bCs/>
        </w:rPr>
        <w:t xml:space="preserve"> “Nobiltà e terzo stato in Francia alla vigilia della Rivoluzione”</w:t>
      </w:r>
    </w:p>
    <w:p w:rsidR="00DF6198" w:rsidRPr="00B74913" w:rsidRDefault="00DF6198" w:rsidP="00DF6198">
      <w:pPr>
        <w:rPr>
          <w:bCs/>
        </w:rPr>
      </w:pPr>
      <w:r w:rsidRPr="00B74913">
        <w:rPr>
          <w:bCs/>
        </w:rPr>
        <w:t xml:space="preserve"> Da </w:t>
      </w:r>
      <w:proofErr w:type="spellStart"/>
      <w:r w:rsidRPr="00B74913">
        <w:rPr>
          <w:bCs/>
        </w:rPr>
        <w:t>Soboul</w:t>
      </w:r>
      <w:proofErr w:type="spellEnd"/>
      <w:r w:rsidRPr="00B74913">
        <w:rPr>
          <w:bCs/>
        </w:rPr>
        <w:t xml:space="preserve"> “La rivoluzione francese” in Desideri “Storia e storiografia”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Dalla repubblica giacobina alla dittatura militare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 xml:space="preserve">La repubblica rivoluzionaria 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Guerra, guerra civile e terrore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caduta di Robespierre e il governo termidoriano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campagna d’Italia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crisi della repubblica e il 18 brumaio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/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Napoleone, la Francia e l’Europa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Napoleone primo console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Le istituzioni della Francia napoleonica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L’Impero napoleonico e l’egemonia francese in Europa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Il blocco continentale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L’Italia nell’era napoleonica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Le nazioni contro l’Impero napoleonico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Il crollo dell’Impero francese</w:t>
      </w:r>
    </w:p>
    <w:p w:rsidR="00DF6198" w:rsidRDefault="00DF6198" w:rsidP="00DF6198">
      <w:pPr>
        <w:jc w:val="both"/>
        <w:rPr>
          <w:b/>
          <w:bCs/>
        </w:rPr>
      </w:pPr>
    </w:p>
    <w:p w:rsidR="00DF6198" w:rsidRDefault="00DF6198" w:rsidP="00DF6198">
      <w:pPr>
        <w:jc w:val="both"/>
        <w:rPr>
          <w:b/>
          <w:bCs/>
        </w:rPr>
      </w:pPr>
    </w:p>
    <w:p w:rsidR="00DF6198" w:rsidRPr="003A65B8" w:rsidRDefault="00DF6198" w:rsidP="00DF6198">
      <w:pPr>
        <w:jc w:val="both"/>
        <w:rPr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Cultura e ideologie della Restaurazione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Il congresso di Vienna e la ricerca dell’ordine internazionale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Nazioni e stati multinazionali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/>
          <w:bCs/>
        </w:rPr>
      </w:pPr>
      <w:r>
        <w:rPr>
          <w:b/>
          <w:bCs/>
        </w:rPr>
        <w:t>Liberalismo e democrazia</w:t>
      </w:r>
    </w:p>
    <w:p w:rsidR="00DF6198" w:rsidRDefault="00DF6198" w:rsidP="00DF6198">
      <w:pPr>
        <w:jc w:val="both"/>
        <w:rPr>
          <w:bCs/>
        </w:rPr>
      </w:pPr>
      <w:r>
        <w:rPr>
          <w:b/>
          <w:bCs/>
        </w:rPr>
        <w:t>“</w:t>
      </w:r>
      <w:r>
        <w:rPr>
          <w:bCs/>
        </w:rPr>
        <w:t>Liberalismo” in “Stato e società” pag. 282; “Democrazia” in “Stato e società” pag.137</w:t>
      </w:r>
    </w:p>
    <w:p w:rsidR="00DF6198" w:rsidRPr="00D27B1D" w:rsidRDefault="00DF6198" w:rsidP="00DF6198">
      <w:pPr>
        <w:jc w:val="both"/>
        <w:rPr>
          <w:bCs/>
        </w:rPr>
      </w:pPr>
      <w:r w:rsidRPr="00D27B1D">
        <w:rPr>
          <w:bCs/>
        </w:rPr>
        <w:t xml:space="preserve">Il Bill of </w:t>
      </w:r>
      <w:proofErr w:type="spellStart"/>
      <w:r w:rsidRPr="00D27B1D">
        <w:rPr>
          <w:bCs/>
        </w:rPr>
        <w:t>Rights</w:t>
      </w:r>
      <w:proofErr w:type="spellEnd"/>
    </w:p>
    <w:p w:rsidR="00DF6198" w:rsidRPr="00D27B1D" w:rsidRDefault="00DF6198" w:rsidP="00DF6198">
      <w:pPr>
        <w:rPr>
          <w:bCs/>
        </w:rPr>
      </w:pPr>
      <w:r w:rsidRPr="00D27B1D">
        <w:rPr>
          <w:bCs/>
        </w:rPr>
        <w:t>La Costituzione spagnola del 1812</w:t>
      </w:r>
    </w:p>
    <w:p w:rsidR="00DF6198" w:rsidRPr="00D27B1D" w:rsidRDefault="00DF6198" w:rsidP="00DF6198">
      <w:pPr>
        <w:rPr>
          <w:bCs/>
        </w:rPr>
      </w:pPr>
      <w:r w:rsidRPr="00D27B1D">
        <w:rPr>
          <w:bCs/>
        </w:rPr>
        <w:t>La Carta costituzionale del 1814 di Luigi XVIII</w:t>
      </w:r>
    </w:p>
    <w:p w:rsidR="00DF6198" w:rsidRPr="00D27B1D" w:rsidRDefault="00DF6198" w:rsidP="00DF6198">
      <w:pPr>
        <w:rPr>
          <w:bCs/>
        </w:rPr>
      </w:pPr>
      <w:r w:rsidRPr="00D27B1D">
        <w:rPr>
          <w:bCs/>
        </w:rPr>
        <w:t>La Carta costituzionale del 1830 di Luigi Filippo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ritorno della rivoluzione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Le monarchie assolute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Restaurazione in Italia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Le società segrete e i moti liberali del 1820 – 21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L’indipendenza della Grecia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Gran Bretagna dalla repressione alle riforme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L’emergere dell’Europa liberale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I programmi politici del Risorgimento</w:t>
      </w:r>
    </w:p>
    <w:p w:rsidR="00DF6198" w:rsidRDefault="00DF6198" w:rsidP="00DF6198">
      <w:pPr>
        <w:jc w:val="both"/>
        <w:rPr>
          <w:bCs/>
        </w:rPr>
      </w:pPr>
    </w:p>
    <w:p w:rsidR="00DF6198" w:rsidRPr="00D27B1D" w:rsidRDefault="00DF6198" w:rsidP="00DF6198">
      <w:pPr>
        <w:jc w:val="both"/>
        <w:rPr>
          <w:bCs/>
        </w:rPr>
      </w:pPr>
      <w:r w:rsidRPr="00D27B1D">
        <w:rPr>
          <w:bCs/>
        </w:rPr>
        <w:t>Fonte: G. Mazzini “Il programma della Giovine Italia”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ideologie del progresso: positivismo e socialismo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La “questione sociale” e le origini della protesta operaia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Le origini del movimento operaio e il pensiero socialista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Marx e la teoria della rivoluzione</w:t>
      </w:r>
    </w:p>
    <w:p w:rsidR="00DF6198" w:rsidRDefault="00DF6198" w:rsidP="00DF6198">
      <w:pPr>
        <w:jc w:val="both"/>
        <w:rPr>
          <w:bCs/>
        </w:rPr>
      </w:pPr>
    </w:p>
    <w:p w:rsidR="00DF6198" w:rsidRPr="00F22A12" w:rsidRDefault="00DF6198" w:rsidP="00DF6198">
      <w:pPr>
        <w:rPr>
          <w:bCs/>
        </w:rPr>
      </w:pPr>
      <w:r w:rsidRPr="00F22A12">
        <w:rPr>
          <w:bCs/>
        </w:rPr>
        <w:t xml:space="preserve">Da “L’operazione storica” di de Bernardi  - </w:t>
      </w:r>
      <w:proofErr w:type="spellStart"/>
      <w:r w:rsidRPr="00F22A12">
        <w:rPr>
          <w:bCs/>
        </w:rPr>
        <w:t>Guarracino</w:t>
      </w:r>
      <w:proofErr w:type="spellEnd"/>
    </w:p>
    <w:p w:rsidR="00DF6198" w:rsidRPr="00F22A12" w:rsidRDefault="00DF6198" w:rsidP="00DF6198">
      <w:pPr>
        <w:rPr>
          <w:bCs/>
        </w:rPr>
      </w:pPr>
    </w:p>
    <w:p w:rsidR="00DF6198" w:rsidRPr="00257D25" w:rsidRDefault="00DF6198" w:rsidP="00DF6198">
      <w:r>
        <w:t>Scheda: “Marx, Engels e il socialismo del loro tempo”</w:t>
      </w:r>
    </w:p>
    <w:p w:rsidR="00DF6198" w:rsidRDefault="00DF6198" w:rsidP="00DF6198">
      <w:r>
        <w:t>doc. n. 1: “Lo Statuto della Prima Internazionale” di Marx e Engels</w:t>
      </w:r>
    </w:p>
    <w:p w:rsidR="00DF6198" w:rsidRDefault="00DF6198" w:rsidP="00DF6198">
      <w:r>
        <w:t>doc. n. 5: “Gli anarchici, nemici di ogni autorità” di M. Bakunin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rivoluzioni del Quarantotto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Cause economiche, politiche e sociali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Dalla Francia all’Europa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Il Quarantotto in Italia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crisi della rivoluzione in Europa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sconfitta del movimento rivoluzionario in Italia</w:t>
      </w:r>
    </w:p>
    <w:p w:rsidR="00DF6198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Cs/>
        </w:rPr>
      </w:pPr>
    </w:p>
    <w:p w:rsidR="00DF6198" w:rsidRDefault="001B359C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 costr</w:t>
      </w:r>
      <w:r w:rsidR="00DF6198">
        <w:rPr>
          <w:b/>
          <w:bCs/>
          <w:sz w:val="28"/>
          <w:szCs w:val="28"/>
        </w:rPr>
        <w:t>uzione dello stato nazionale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Apogeo e declino del Secondo Impero in Francia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Gran Bretagna vittoriana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nascita del Reich tedesco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Il fallimento dello stato liberale nell’Europa orientale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guerra di Secessione negli Stati Uniti</w:t>
      </w:r>
    </w:p>
    <w:p w:rsidR="00DF6198" w:rsidRDefault="00DF6198" w:rsidP="00DF6198">
      <w:pPr>
        <w:jc w:val="both"/>
        <w:rPr>
          <w:b/>
          <w:bCs/>
        </w:rPr>
      </w:pPr>
    </w:p>
    <w:p w:rsidR="001B359C" w:rsidRPr="001B359C" w:rsidRDefault="001B359C" w:rsidP="00DF6198">
      <w:pPr>
        <w:jc w:val="both"/>
        <w:rPr>
          <w:bCs/>
        </w:rPr>
      </w:pPr>
      <w:r w:rsidRPr="001B359C">
        <w:rPr>
          <w:b/>
          <w:bCs/>
        </w:rPr>
        <w:t>Fonte:</w:t>
      </w:r>
      <w:r>
        <w:rPr>
          <w:b/>
          <w:bCs/>
        </w:rPr>
        <w:t xml:space="preserve"> </w:t>
      </w:r>
      <w:r>
        <w:rPr>
          <w:bCs/>
        </w:rPr>
        <w:t xml:space="preserve">E. </w:t>
      </w:r>
      <w:proofErr w:type="spellStart"/>
      <w:r>
        <w:rPr>
          <w:bCs/>
        </w:rPr>
        <w:t>Renan</w:t>
      </w:r>
      <w:proofErr w:type="spellEnd"/>
      <w:r>
        <w:rPr>
          <w:bCs/>
        </w:rPr>
        <w:t xml:space="preserve"> “La nazione, un principio spirituale”</w:t>
      </w:r>
    </w:p>
    <w:p w:rsidR="00DF6198" w:rsidRDefault="00DF6198" w:rsidP="00DF6198">
      <w:pPr>
        <w:jc w:val="both"/>
        <w:rPr>
          <w:b/>
          <w:bCs/>
        </w:rPr>
      </w:pP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Risorgimento italiano</w:t>
      </w:r>
    </w:p>
    <w:p w:rsidR="00DF6198" w:rsidRDefault="00DF6198" w:rsidP="00DF6198">
      <w:pPr>
        <w:jc w:val="center"/>
        <w:rPr>
          <w:b/>
          <w:bCs/>
          <w:sz w:val="28"/>
          <w:szCs w:val="28"/>
        </w:rPr>
      </w:pPr>
    </w:p>
    <w:p w:rsidR="00DF6198" w:rsidRDefault="00DF6198" w:rsidP="00DF6198">
      <w:pPr>
        <w:jc w:val="both"/>
        <w:rPr>
          <w:bCs/>
        </w:rPr>
      </w:pPr>
      <w:r>
        <w:rPr>
          <w:bCs/>
        </w:rPr>
        <w:t>Il decennio di preparazione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crisi del movimento democratico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Le guerre per l’indipendenza e l’Unità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La nascita della nazione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Economia e società nell’età della Destra</w:t>
      </w:r>
    </w:p>
    <w:p w:rsidR="00DF6198" w:rsidRDefault="00DF6198" w:rsidP="00DF6198">
      <w:pPr>
        <w:jc w:val="both"/>
        <w:rPr>
          <w:bCs/>
        </w:rPr>
      </w:pPr>
      <w:r>
        <w:rPr>
          <w:bCs/>
        </w:rPr>
        <w:t>Roma capitale</w:t>
      </w:r>
    </w:p>
    <w:p w:rsidR="00DF6198" w:rsidRDefault="00DF6198" w:rsidP="00DF6198">
      <w:pPr>
        <w:jc w:val="both"/>
        <w:rPr>
          <w:bCs/>
        </w:rPr>
      </w:pPr>
    </w:p>
    <w:p w:rsidR="00DF6198" w:rsidRPr="00182149" w:rsidRDefault="00DF6198" w:rsidP="00DF6198">
      <w:pPr>
        <w:rPr>
          <w:b/>
          <w:sz w:val="32"/>
          <w:szCs w:val="32"/>
        </w:rPr>
      </w:pPr>
      <w:bookmarkStart w:id="0" w:name="_GoBack"/>
      <w:bookmarkEnd w:id="0"/>
    </w:p>
    <w:p w:rsidR="00DF6198" w:rsidRPr="00F22A12" w:rsidRDefault="00DF6198" w:rsidP="00DF6198">
      <w:pPr>
        <w:jc w:val="both"/>
        <w:rPr>
          <w:bCs/>
        </w:rPr>
      </w:pPr>
    </w:p>
    <w:p w:rsidR="00DF6198" w:rsidRDefault="00DF6198" w:rsidP="00DF6198">
      <w:pPr>
        <w:jc w:val="both"/>
        <w:rPr>
          <w:b/>
        </w:rPr>
      </w:pPr>
    </w:p>
    <w:p w:rsidR="00DF6198" w:rsidRDefault="00DF6198" w:rsidP="00DF6198">
      <w:pPr>
        <w:jc w:val="both"/>
        <w:rPr>
          <w:b/>
        </w:rPr>
      </w:pPr>
      <w:r>
        <w:rPr>
          <w:b/>
        </w:rPr>
        <w:t>L’INSEGNANTE</w:t>
      </w:r>
      <w:r>
        <w:t xml:space="preserve">                                                                            </w:t>
      </w:r>
      <w:r>
        <w:rPr>
          <w:b/>
        </w:rPr>
        <w:t>GLI ALUNNI</w:t>
      </w:r>
    </w:p>
    <w:p w:rsidR="00DF6198" w:rsidRDefault="00DF6198" w:rsidP="00DF6198">
      <w:pPr>
        <w:tabs>
          <w:tab w:val="left" w:pos="7693"/>
        </w:tabs>
      </w:pPr>
      <w:r>
        <w:tab/>
      </w:r>
    </w:p>
    <w:p w:rsidR="00DF6198" w:rsidRDefault="00DF6198" w:rsidP="00DF6198"/>
    <w:p w:rsidR="00DF6198" w:rsidRDefault="00DF6198" w:rsidP="00DF6198"/>
    <w:p w:rsidR="00FA5C79" w:rsidRDefault="00FA5C79"/>
    <w:sectPr w:rsidR="00FA5C7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752A"/>
    <w:multiLevelType w:val="hybridMultilevel"/>
    <w:tmpl w:val="E93056C4"/>
    <w:lvl w:ilvl="0" w:tplc="FF68C4F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98"/>
    <w:rsid w:val="001B359C"/>
    <w:rsid w:val="003F78B6"/>
    <w:rsid w:val="00A85F41"/>
    <w:rsid w:val="00DF6198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0624"/>
  <w15:chartTrackingRefBased/>
  <w15:docId w15:val="{41877FE8-1BB0-419F-AC51-ED1A303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F6198"/>
    <w:pPr>
      <w:jc w:val="center"/>
    </w:pPr>
    <w:rPr>
      <w:b/>
      <w:bC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F6198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Petrossi MariaGrazia</dc:creator>
  <cp:keywords/>
  <dc:description/>
  <cp:lastModifiedBy>Petrossi MariaGrazia</cp:lastModifiedBy>
  <cp:revision>2</cp:revision>
  <dcterms:created xsi:type="dcterms:W3CDTF">2017-05-20T09:34:00Z</dcterms:created>
  <dcterms:modified xsi:type="dcterms:W3CDTF">2017-05-28T11:32:00Z</dcterms:modified>
</cp:coreProperties>
</file>