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D" w:rsidRPr="004247F1" w:rsidRDefault="004247F1" w:rsidP="004247F1">
      <w:pPr>
        <w:pStyle w:val="Titolo"/>
        <w:jc w:val="center"/>
      </w:pPr>
      <w:r w:rsidRPr="004247F1">
        <w:t>Liceo Classico Vittorio Emanuele II</w:t>
      </w:r>
    </w:p>
    <w:p w:rsidR="004247F1" w:rsidRPr="004247F1" w:rsidRDefault="004247F1" w:rsidP="004247F1">
      <w:pPr>
        <w:pStyle w:val="Sottotitolo"/>
        <w:contextualSpacing/>
        <w:jc w:val="center"/>
      </w:pPr>
      <w:r w:rsidRPr="004247F1">
        <w:t>Via San Sebastiano 41 – Napoli</w:t>
      </w:r>
    </w:p>
    <w:p w:rsidR="004247F1" w:rsidRPr="004247F1" w:rsidRDefault="00C44AC1" w:rsidP="004247F1">
      <w:pPr>
        <w:pStyle w:val="Sottotitolo"/>
        <w:contextualSpacing/>
        <w:jc w:val="center"/>
      </w:pPr>
      <w:r>
        <w:t>a.s.2016/2017</w:t>
      </w:r>
    </w:p>
    <w:p w:rsidR="00683AE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 xml:space="preserve">Classe: </w:t>
      </w:r>
      <w:r w:rsidR="00BA6B3E">
        <w:rPr>
          <w:b/>
          <w:i w:val="0"/>
          <w:color w:val="000000" w:themeColor="text1"/>
          <w:sz w:val="26"/>
          <w:szCs w:val="26"/>
        </w:rPr>
        <w:t>I</w:t>
      </w:r>
      <w:r w:rsidR="00875020">
        <w:rPr>
          <w:b/>
          <w:i w:val="0"/>
          <w:color w:val="000000" w:themeColor="text1"/>
          <w:sz w:val="26"/>
          <w:szCs w:val="26"/>
        </w:rPr>
        <w:t>V A</w:t>
      </w:r>
    </w:p>
    <w:p w:rsidR="005B007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>Programma di</w:t>
      </w:r>
      <w:r w:rsidR="00875020">
        <w:rPr>
          <w:b/>
          <w:i w:val="0"/>
          <w:color w:val="000000" w:themeColor="text1"/>
          <w:sz w:val="26"/>
          <w:szCs w:val="26"/>
        </w:rPr>
        <w:t xml:space="preserve"> Italiano</w:t>
      </w:r>
    </w:p>
    <w:p w:rsidR="00673AB7" w:rsidRPr="00673AB7" w:rsidRDefault="00673AB7" w:rsidP="00673A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Grammatica: Fondamenti dell’analisi logica e del periodo</w:t>
      </w:r>
    </w:p>
    <w:p w:rsidR="00F2004C" w:rsidRPr="00D32304" w:rsidRDefault="00BA6B3E" w:rsidP="008750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metodi</w:t>
      </w:r>
      <w:r w:rsidR="00875020" w:rsidRPr="00D32304">
        <w:rPr>
          <w:rFonts w:ascii="Times New Roman" w:hAnsi="Times New Roman" w:cs="Times New Roman"/>
          <w:b/>
          <w:sz w:val="24"/>
          <w:szCs w:val="24"/>
        </w:rPr>
        <w:t xml:space="preserve"> della </w:t>
      </w:r>
      <w:r>
        <w:rPr>
          <w:rFonts w:ascii="Times New Roman" w:hAnsi="Times New Roman" w:cs="Times New Roman"/>
          <w:b/>
          <w:sz w:val="24"/>
          <w:szCs w:val="24"/>
        </w:rPr>
        <w:t>Narrazione</w:t>
      </w:r>
    </w:p>
    <w:p w:rsidR="00BA6B3E" w:rsidRPr="006C4DF1" w:rsidRDefault="00BA6B3E" w:rsidP="006C4D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4DF1">
        <w:rPr>
          <w:rFonts w:ascii="Times New Roman" w:hAnsi="Times New Roman" w:cs="Times New Roman"/>
          <w:sz w:val="24"/>
          <w:szCs w:val="24"/>
        </w:rPr>
        <w:t>Le caratteristiche della narrazione</w:t>
      </w:r>
      <w:r w:rsidR="00875020" w:rsidRPr="006C4DF1">
        <w:rPr>
          <w:rFonts w:ascii="Times New Roman" w:hAnsi="Times New Roman" w:cs="Times New Roman"/>
          <w:sz w:val="24"/>
          <w:szCs w:val="24"/>
        </w:rPr>
        <w:t>; la struttura</w:t>
      </w:r>
      <w:r w:rsidRPr="006C4DF1">
        <w:rPr>
          <w:rFonts w:ascii="Times New Roman" w:hAnsi="Times New Roman" w:cs="Times New Roman"/>
          <w:sz w:val="24"/>
          <w:szCs w:val="24"/>
        </w:rPr>
        <w:t xml:space="preserve"> della narrazione, i personaggi, il narratore, lo spazio e il tempo</w:t>
      </w:r>
      <w:r w:rsidR="00875020" w:rsidRPr="006C4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3E" w:rsidRDefault="00BA6B3E" w:rsidP="00875020">
      <w:pPr>
        <w:rPr>
          <w:rFonts w:ascii="Times New Roman" w:hAnsi="Times New Roman" w:cs="Times New Roman"/>
          <w:sz w:val="24"/>
          <w:szCs w:val="24"/>
        </w:rPr>
      </w:pPr>
    </w:p>
    <w:p w:rsidR="00875020" w:rsidRDefault="00875020" w:rsidP="0087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 letti:</w:t>
      </w:r>
    </w:p>
    <w:p w:rsidR="0085235F" w:rsidRDefault="0085235F" w:rsidP="00A979E1">
      <w:pPr>
        <w:spacing w:after="0"/>
        <w:rPr>
          <w:rFonts w:ascii="Times New Roman" w:hAnsi="Times New Roman" w:cs="Times New Roman"/>
          <w:sz w:val="24"/>
          <w:szCs w:val="24"/>
        </w:rPr>
        <w:sectPr w:rsidR="0085235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543CB" w:rsidRDefault="004543CB" w:rsidP="0045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Lucarelli, Il Silenzio dei Musei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Buzzati, Notte d’inverno a Filadelfia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Giordano, L’uomo che dà un’anima ai sassofoni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Ammaniti, Apocalisse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Avallone</w:t>
      </w:r>
      <w:proofErr w:type="spellEnd"/>
      <w:r>
        <w:rPr>
          <w:rFonts w:ascii="Times New Roman" w:hAnsi="Times New Roman" w:cs="Times New Roman"/>
          <w:sz w:val="24"/>
          <w:szCs w:val="24"/>
        </w:rPr>
        <w:t>, Acciaio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Cortazar</w:t>
      </w:r>
      <w:proofErr w:type="spellEnd"/>
      <w:r>
        <w:rPr>
          <w:rFonts w:ascii="Times New Roman" w:hAnsi="Times New Roman" w:cs="Times New Roman"/>
          <w:sz w:val="24"/>
          <w:szCs w:val="24"/>
        </w:rPr>
        <w:t>, Casa Occupata</w:t>
      </w:r>
      <w:r w:rsidR="0087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Matelda 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Longo, il mangiatore di pietre</w:t>
      </w:r>
      <w:r w:rsidR="0087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Tabucchi, Una scelta difficile</w:t>
      </w:r>
      <w:r w:rsidR="0087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Tabucchi, Blu cobalto</w:t>
      </w:r>
    </w:p>
    <w:p w:rsidR="00875020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Carver, Perché, tesoro mio?</w:t>
      </w:r>
    </w:p>
    <w:p w:rsidR="00E9542C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Cechov, Una notte terribile</w:t>
      </w:r>
    </w:p>
    <w:p w:rsidR="00E9542C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Bertola</w:t>
      </w:r>
      <w:r w:rsidR="00E95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Breve e nuova vita di Tigrino</w:t>
      </w:r>
    </w:p>
    <w:p w:rsidR="00E9542C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J.C.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>, Dove stai andando, dove sei stata?</w:t>
      </w:r>
    </w:p>
    <w:p w:rsidR="00E9542C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Morante, Il compagno</w:t>
      </w:r>
      <w:r w:rsidR="00E9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2C" w:rsidRDefault="006C4DF1" w:rsidP="00A9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Pitzorno</w:t>
      </w:r>
      <w:proofErr w:type="spellEnd"/>
      <w:r>
        <w:rPr>
          <w:rFonts w:ascii="Times New Roman" w:hAnsi="Times New Roman" w:cs="Times New Roman"/>
          <w:sz w:val="24"/>
          <w:szCs w:val="24"/>
        </w:rPr>
        <w:t>, Ingoiare il rospo</w:t>
      </w:r>
    </w:p>
    <w:p w:rsidR="0085235F" w:rsidRDefault="0085235F" w:rsidP="00A979E1">
      <w:pPr>
        <w:spacing w:after="0"/>
        <w:rPr>
          <w:rFonts w:ascii="Times New Roman" w:hAnsi="Times New Roman" w:cs="Times New Roman"/>
          <w:sz w:val="24"/>
          <w:szCs w:val="24"/>
        </w:rPr>
        <w:sectPr w:rsidR="0085235F" w:rsidSect="0085235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979E1" w:rsidRDefault="00A979E1" w:rsidP="00A97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903" w:rsidRDefault="00D85903" w:rsidP="00D85903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Leggere i temi d’oggi: tecnologia, sport, musica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903" w:rsidRDefault="00D85903" w:rsidP="00D85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 letti: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  <w:sectPr w:rsidR="00D85903" w:rsidSect="00D8590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543CB" w:rsidRDefault="004543CB" w:rsidP="0045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Levi, L’ordine a buon mercato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Volponi, La luna e il calcolatore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Benni, Mai più solo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Romagnoli, La personalità delle macchine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Bernardini, Corpo libero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Serra, il colle della Nasca</w:t>
      </w:r>
    </w:p>
    <w:p w:rsidR="004543CB" w:rsidRDefault="004543CB" w:rsidP="00D85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Lodoli, Il Mister</w:t>
      </w:r>
    </w:p>
    <w:p w:rsidR="00D85903" w:rsidRDefault="00D85903" w:rsidP="00D85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903" w:rsidRDefault="00D85903" w:rsidP="00D85903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903">
        <w:rPr>
          <w:rFonts w:ascii="Times New Roman" w:hAnsi="Times New Roman" w:cs="Times New Roman"/>
          <w:sz w:val="24"/>
          <w:szCs w:val="24"/>
        </w:rPr>
        <w:t>I generi narrativi: il giallo; il testo umoristico</w:t>
      </w:r>
    </w:p>
    <w:p w:rsidR="00D85903" w:rsidRPr="00D85903" w:rsidRDefault="00D85903" w:rsidP="00D85903">
      <w:pPr>
        <w:ind w:left="360"/>
        <w:rPr>
          <w:rFonts w:ascii="Times New Roman" w:hAnsi="Times New Roman" w:cs="Times New Roman"/>
          <w:sz w:val="24"/>
          <w:szCs w:val="24"/>
        </w:rPr>
      </w:pPr>
      <w:r w:rsidRPr="00D85903">
        <w:rPr>
          <w:rFonts w:ascii="Times New Roman" w:hAnsi="Times New Roman" w:cs="Times New Roman"/>
          <w:sz w:val="24"/>
          <w:szCs w:val="24"/>
        </w:rPr>
        <w:t>Testi letti:</w:t>
      </w:r>
    </w:p>
    <w:p w:rsidR="00D85903" w:rsidRP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85903" w:rsidRPr="00D85903" w:rsidSect="00D8590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5903" w:rsidRP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E.A. Poe, I delitti della via Morgue</w:t>
      </w:r>
    </w:p>
    <w:p w:rsidR="00D85903" w:rsidRPr="00D85903" w:rsidRDefault="00D85903" w:rsidP="00D8590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Simenon, Le lacrime di cera</w:t>
      </w:r>
    </w:p>
    <w:p w:rsid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Camilleri, L’uomo che andava appresso ai funerali</w:t>
      </w:r>
    </w:p>
    <w:p w:rsid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Chandler, La sorellina</w:t>
      </w:r>
    </w:p>
    <w:p w:rsid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Conan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Doyle</w:t>
      </w:r>
      <w:proofErr w:type="spellEnd"/>
      <w:r>
        <w:rPr>
          <w:rFonts w:ascii="Times New Roman" w:hAnsi="Times New Roman" w:cs="Times New Roman"/>
          <w:sz w:val="24"/>
          <w:szCs w:val="24"/>
        </w:rPr>
        <w:t>, Il processo a ritroso</w:t>
      </w:r>
    </w:p>
    <w:p w:rsid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Twain, Dal barbiere</w:t>
      </w:r>
    </w:p>
    <w:p w:rsid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Campanile, La o larga</w:t>
      </w:r>
    </w:p>
    <w:p w:rsidR="00D85903" w:rsidRPr="00D85903" w:rsidRDefault="00D85903" w:rsidP="00D859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Piccolo, Momenti di trascurabile felicità</w:t>
      </w:r>
    </w:p>
    <w:p w:rsidR="00D85903" w:rsidRPr="00D85903" w:rsidRDefault="00D85903" w:rsidP="00D85903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D85903" w:rsidRDefault="00D85903" w:rsidP="00A97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5F" w:rsidRDefault="0085235F" w:rsidP="00A97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5F" w:rsidRPr="00D32304" w:rsidRDefault="00D85903" w:rsidP="0085235F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L’epica</w:t>
      </w:r>
    </w:p>
    <w:p w:rsidR="0085235F" w:rsidRDefault="00D85903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caratteristiche del genere epico, la contestualizzazione storica dell’epos (la nascita dei poemi omerici, la funzione dell’epica e il ruolo sociale dell’aedo)</w:t>
      </w:r>
    </w:p>
    <w:p w:rsidR="00D85903" w:rsidRDefault="00D85903" w:rsidP="0085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903" w:rsidRDefault="00D85903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Scelta antologica da </w:t>
      </w:r>
      <w:r w:rsidRPr="006252E9">
        <w:rPr>
          <w:rFonts w:ascii="Times New Roman" w:hAnsi="Times New Roman" w:cs="Times New Roman"/>
          <w:i/>
          <w:sz w:val="24"/>
          <w:szCs w:val="24"/>
        </w:rPr>
        <w:t>Iliade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52E9">
        <w:rPr>
          <w:rFonts w:ascii="Times New Roman" w:hAnsi="Times New Roman" w:cs="Times New Roman"/>
          <w:i/>
          <w:sz w:val="24"/>
          <w:szCs w:val="24"/>
        </w:rPr>
        <w:t>Odissea</w:t>
      </w:r>
      <w:r>
        <w:rPr>
          <w:rFonts w:ascii="Times New Roman" w:hAnsi="Times New Roman" w:cs="Times New Roman"/>
          <w:sz w:val="24"/>
          <w:szCs w:val="24"/>
        </w:rPr>
        <w:t xml:space="preserve"> ed </w:t>
      </w:r>
      <w:r w:rsidRPr="006252E9">
        <w:rPr>
          <w:rFonts w:ascii="Times New Roman" w:hAnsi="Times New Roman" w:cs="Times New Roman"/>
          <w:i/>
          <w:sz w:val="24"/>
          <w:szCs w:val="24"/>
        </w:rPr>
        <w:t>Eneide</w:t>
      </w:r>
    </w:p>
    <w:p w:rsidR="0085235F" w:rsidRDefault="0085235F" w:rsidP="0085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558" w:rsidRDefault="00413558" w:rsidP="0085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558" w:rsidRDefault="00413558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 letti integralmente: </w:t>
      </w:r>
      <w:r w:rsidR="006252E9">
        <w:rPr>
          <w:rFonts w:ascii="Times New Roman" w:hAnsi="Times New Roman" w:cs="Times New Roman"/>
          <w:sz w:val="24"/>
          <w:szCs w:val="24"/>
        </w:rPr>
        <w:t xml:space="preserve">L. Sciascia, </w:t>
      </w:r>
      <w:r w:rsidR="006252E9" w:rsidRPr="006252E9">
        <w:rPr>
          <w:rFonts w:ascii="Times New Roman" w:hAnsi="Times New Roman" w:cs="Times New Roman"/>
          <w:i/>
          <w:sz w:val="24"/>
          <w:szCs w:val="24"/>
        </w:rPr>
        <w:t>Una storia semplice</w:t>
      </w:r>
      <w:r w:rsidR="006252E9">
        <w:rPr>
          <w:rFonts w:ascii="Times New Roman" w:hAnsi="Times New Roman" w:cs="Times New Roman"/>
          <w:sz w:val="24"/>
          <w:szCs w:val="24"/>
        </w:rPr>
        <w:t xml:space="preserve">; P. </w:t>
      </w:r>
      <w:proofErr w:type="spellStart"/>
      <w:r w:rsidR="006252E9">
        <w:rPr>
          <w:rFonts w:ascii="Times New Roman" w:hAnsi="Times New Roman" w:cs="Times New Roman"/>
          <w:sz w:val="24"/>
          <w:szCs w:val="24"/>
        </w:rPr>
        <w:t>Mauresig</w:t>
      </w:r>
      <w:proofErr w:type="spellEnd"/>
      <w:r w:rsidR="006252E9">
        <w:rPr>
          <w:rFonts w:ascii="Times New Roman" w:hAnsi="Times New Roman" w:cs="Times New Roman"/>
          <w:sz w:val="24"/>
          <w:szCs w:val="24"/>
        </w:rPr>
        <w:t xml:space="preserve">, </w:t>
      </w:r>
      <w:r w:rsidR="006252E9">
        <w:rPr>
          <w:rFonts w:ascii="Times New Roman" w:hAnsi="Times New Roman" w:cs="Times New Roman"/>
          <w:i/>
          <w:sz w:val="24"/>
          <w:szCs w:val="24"/>
        </w:rPr>
        <w:t xml:space="preserve">La variante di </w:t>
      </w:r>
      <w:proofErr w:type="spellStart"/>
      <w:r w:rsidR="006252E9">
        <w:rPr>
          <w:rFonts w:ascii="Times New Roman" w:hAnsi="Times New Roman" w:cs="Times New Roman"/>
          <w:i/>
          <w:sz w:val="24"/>
          <w:szCs w:val="24"/>
        </w:rPr>
        <w:t>Lü</w:t>
      </w:r>
      <w:r w:rsidR="006252E9" w:rsidRPr="006252E9">
        <w:rPr>
          <w:rFonts w:ascii="Times New Roman" w:hAnsi="Times New Roman" w:cs="Times New Roman"/>
          <w:i/>
          <w:sz w:val="24"/>
          <w:szCs w:val="24"/>
        </w:rPr>
        <w:t>neburg</w:t>
      </w:r>
      <w:proofErr w:type="spellEnd"/>
      <w:r w:rsidR="006252E9">
        <w:rPr>
          <w:rFonts w:ascii="Times New Roman" w:hAnsi="Times New Roman" w:cs="Times New Roman"/>
          <w:sz w:val="24"/>
          <w:szCs w:val="24"/>
        </w:rPr>
        <w:t xml:space="preserve">; E. Ferrante, </w:t>
      </w:r>
      <w:r w:rsidR="006252E9" w:rsidRPr="006252E9">
        <w:rPr>
          <w:rFonts w:ascii="Times New Roman" w:hAnsi="Times New Roman" w:cs="Times New Roman"/>
          <w:i/>
          <w:sz w:val="24"/>
          <w:szCs w:val="24"/>
        </w:rPr>
        <w:t>L’amica geniale</w:t>
      </w:r>
      <w:r w:rsidR="006252E9">
        <w:rPr>
          <w:rFonts w:ascii="Times New Roman" w:hAnsi="Times New Roman" w:cs="Times New Roman"/>
          <w:sz w:val="24"/>
          <w:szCs w:val="24"/>
        </w:rPr>
        <w:t>, vol.1.</w:t>
      </w:r>
    </w:p>
    <w:p w:rsidR="00413558" w:rsidRDefault="00413558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Visione di spettacoli: proiezione del film: </w:t>
      </w:r>
      <w:r w:rsidR="006252E9">
        <w:rPr>
          <w:rFonts w:ascii="Times New Roman" w:hAnsi="Times New Roman" w:cs="Times New Roman"/>
          <w:i/>
          <w:sz w:val="24"/>
          <w:szCs w:val="24"/>
        </w:rPr>
        <w:t>La città incantata</w:t>
      </w:r>
      <w:r w:rsidR="006252E9">
        <w:rPr>
          <w:rFonts w:ascii="Times New Roman" w:hAnsi="Times New Roman" w:cs="Times New Roman"/>
          <w:sz w:val="24"/>
          <w:szCs w:val="24"/>
        </w:rPr>
        <w:t xml:space="preserve"> di H. </w:t>
      </w:r>
      <w:proofErr w:type="spellStart"/>
      <w:r w:rsidR="006252E9">
        <w:rPr>
          <w:rFonts w:ascii="Times New Roman" w:hAnsi="Times New Roman" w:cs="Times New Roman"/>
          <w:sz w:val="24"/>
          <w:szCs w:val="24"/>
        </w:rPr>
        <w:t>Miyazaki</w:t>
      </w:r>
      <w:proofErr w:type="spellEnd"/>
    </w:p>
    <w:p w:rsidR="004543CB" w:rsidRDefault="004543CB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UdA</w:t>
      </w:r>
      <w:proofErr w:type="spellEnd"/>
      <w:r>
        <w:rPr>
          <w:rFonts w:ascii="Times New Roman" w:hAnsi="Times New Roman" w:cs="Times New Roman"/>
          <w:sz w:val="24"/>
          <w:szCs w:val="24"/>
        </w:rPr>
        <w:t>: Il mare degli antichi greci</w:t>
      </w:r>
    </w:p>
    <w:p w:rsidR="004543CB" w:rsidRDefault="004543CB" w:rsidP="00852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Progetto editoriale: Alfa – Omega Thanatos (pubblicazione di una raccolta di 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racconti gialli scritti dagli studenti della classe)</w:t>
      </w:r>
    </w:p>
    <w:p w:rsidR="00413558" w:rsidRDefault="00413558" w:rsidP="0085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802" w:rsidRPr="00413558" w:rsidRDefault="00BA7802" w:rsidP="0041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D38" w:rsidRDefault="009503D3" w:rsidP="009503D3">
      <w:pPr>
        <w:spacing w:line="240" w:lineRule="auto"/>
        <w:contextualSpacing/>
        <w:jc w:val="right"/>
        <w:rPr>
          <w:rFonts w:ascii="Freestyle Script" w:hAnsi="Freestyle Script" w:cs="Times New Roman"/>
          <w:i/>
          <w:sz w:val="40"/>
          <w:szCs w:val="40"/>
        </w:rPr>
      </w:pPr>
      <w:r>
        <w:rPr>
          <w:rFonts w:ascii="Freestyle Script" w:hAnsi="Freestyle Script" w:cs="Times New Roman"/>
          <w:i/>
          <w:sz w:val="40"/>
          <w:szCs w:val="40"/>
        </w:rPr>
        <w:t>Dario Garribba</w:t>
      </w:r>
    </w:p>
    <w:p w:rsidR="005F0CCB" w:rsidRDefault="005F0CCB" w:rsidP="004247F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5F0CCB" w:rsidSect="0085235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4DA"/>
    <w:multiLevelType w:val="hybridMultilevel"/>
    <w:tmpl w:val="978E8B0C"/>
    <w:lvl w:ilvl="0" w:tplc="811E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1390"/>
    <w:multiLevelType w:val="hybridMultilevel"/>
    <w:tmpl w:val="84923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3624"/>
    <w:multiLevelType w:val="hybridMultilevel"/>
    <w:tmpl w:val="7A2AF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61D1"/>
    <w:multiLevelType w:val="hybridMultilevel"/>
    <w:tmpl w:val="32D20058"/>
    <w:lvl w:ilvl="0" w:tplc="814250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0EEE"/>
    <w:multiLevelType w:val="hybridMultilevel"/>
    <w:tmpl w:val="4B3CB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D5D"/>
    <w:multiLevelType w:val="hybridMultilevel"/>
    <w:tmpl w:val="4B3CB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83AE3"/>
    <w:rsid w:val="000352AA"/>
    <w:rsid w:val="00413558"/>
    <w:rsid w:val="004247F1"/>
    <w:rsid w:val="004543CB"/>
    <w:rsid w:val="005B0073"/>
    <w:rsid w:val="005E229F"/>
    <w:rsid w:val="005F0CCB"/>
    <w:rsid w:val="006252E9"/>
    <w:rsid w:val="00673AB7"/>
    <w:rsid w:val="00683AE3"/>
    <w:rsid w:val="006A3876"/>
    <w:rsid w:val="006B2185"/>
    <w:rsid w:val="006C4DF1"/>
    <w:rsid w:val="006E77D8"/>
    <w:rsid w:val="0085235F"/>
    <w:rsid w:val="00875020"/>
    <w:rsid w:val="009503D3"/>
    <w:rsid w:val="00A17630"/>
    <w:rsid w:val="00A979E1"/>
    <w:rsid w:val="00BA6B3E"/>
    <w:rsid w:val="00BA7802"/>
    <w:rsid w:val="00C44AC1"/>
    <w:rsid w:val="00D32304"/>
    <w:rsid w:val="00D85903"/>
    <w:rsid w:val="00E71D38"/>
    <w:rsid w:val="00E9542C"/>
    <w:rsid w:val="00EA39E9"/>
    <w:rsid w:val="00F2004C"/>
    <w:rsid w:val="00F46B5D"/>
    <w:rsid w:val="00F9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D35"/>
  <w15:docId w15:val="{603F8B1E-DFF4-44A0-B855-D88F194C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185"/>
  </w:style>
  <w:style w:type="paragraph" w:styleId="Titolo1">
    <w:name w:val="heading 1"/>
    <w:basedOn w:val="Normale"/>
    <w:next w:val="Normale"/>
    <w:link w:val="Titolo1Carattere"/>
    <w:uiPriority w:val="9"/>
    <w:qFormat/>
    <w:rsid w:val="00424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9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24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4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4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47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47F1"/>
    <w:rPr>
      <w:rFonts w:eastAsiaTheme="minorEastAsia"/>
      <w:color w:val="5A5A5A" w:themeColor="text1" w:themeTint="A5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47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47F1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garribba</dc:creator>
  <cp:keywords/>
  <dc:description/>
  <cp:lastModifiedBy>Utente Windows</cp:lastModifiedBy>
  <cp:revision>4</cp:revision>
  <cp:lastPrinted>2017-06-01T06:15:00Z</cp:lastPrinted>
  <dcterms:created xsi:type="dcterms:W3CDTF">2017-05-31T21:39:00Z</dcterms:created>
  <dcterms:modified xsi:type="dcterms:W3CDTF">2017-06-01T09:14:00Z</dcterms:modified>
</cp:coreProperties>
</file>